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050C32" w14:textId="77777777" w:rsidR="00975971" w:rsidRPr="00C319F7" w:rsidRDefault="00975971" w:rsidP="00975971">
      <w:pPr>
        <w:spacing w:line="288" w:lineRule="auto"/>
        <w:ind w:right="28"/>
        <w:jc w:val="center"/>
        <w:rPr>
          <w:rFonts w:ascii="Trebuchet MS" w:hAnsi="Trebuchet MS" w:cs="Arial"/>
          <w:b/>
          <w:bCs/>
          <w:sz w:val="24"/>
          <w:szCs w:val="24"/>
        </w:rPr>
      </w:pPr>
      <w:r w:rsidRPr="00975971">
        <w:rPr>
          <w:rFonts w:ascii="Trebuchet MS" w:hAnsi="Trebuchet MS" w:cs="Arial"/>
          <w:b/>
          <w:bCs/>
          <w:color w:val="000000"/>
          <w:sz w:val="24"/>
          <w:szCs w:val="24"/>
        </w:rPr>
        <w:t>Przychodni</w:t>
      </w:r>
      <w:r w:rsidR="00E70431">
        <w:rPr>
          <w:rFonts w:ascii="Trebuchet MS" w:hAnsi="Trebuchet MS" w:cs="Arial"/>
          <w:b/>
          <w:bCs/>
          <w:color w:val="000000"/>
          <w:sz w:val="24"/>
          <w:szCs w:val="24"/>
        </w:rPr>
        <w:t>a</w:t>
      </w:r>
      <w:r w:rsidRPr="00975971">
        <w:rPr>
          <w:rFonts w:ascii="Trebuchet MS" w:hAnsi="Trebuchet MS" w:cs="Arial"/>
          <w:b/>
          <w:bCs/>
          <w:color w:val="000000"/>
          <w:sz w:val="24"/>
          <w:szCs w:val="24"/>
        </w:rPr>
        <w:t xml:space="preserve"> Rejonow</w:t>
      </w:r>
      <w:r>
        <w:rPr>
          <w:rFonts w:ascii="Trebuchet MS" w:hAnsi="Trebuchet MS" w:cs="Arial"/>
          <w:b/>
          <w:bCs/>
          <w:color w:val="000000"/>
          <w:sz w:val="24"/>
          <w:szCs w:val="24"/>
        </w:rPr>
        <w:t>a</w:t>
      </w:r>
      <w:r w:rsidRPr="00975971">
        <w:rPr>
          <w:rFonts w:ascii="Trebuchet MS" w:hAnsi="Trebuchet MS" w:cs="Arial"/>
          <w:b/>
          <w:bCs/>
          <w:color w:val="000000"/>
          <w:sz w:val="24"/>
          <w:szCs w:val="24"/>
        </w:rPr>
        <w:t xml:space="preserve"> </w:t>
      </w:r>
      <w:r w:rsidRPr="00C319F7">
        <w:rPr>
          <w:rFonts w:ascii="Trebuchet MS" w:hAnsi="Trebuchet MS" w:cs="Arial"/>
          <w:b/>
          <w:bCs/>
          <w:sz w:val="24"/>
          <w:szCs w:val="24"/>
        </w:rPr>
        <w:t>Samodzielny Publiczny Zakład Opieki Zdrowotnej</w:t>
      </w:r>
    </w:p>
    <w:p w14:paraId="24B1D426" w14:textId="77777777" w:rsidR="00975971" w:rsidRPr="00C319F7" w:rsidRDefault="00975971" w:rsidP="00975971">
      <w:pPr>
        <w:spacing w:line="288" w:lineRule="auto"/>
        <w:ind w:right="28"/>
        <w:jc w:val="center"/>
        <w:rPr>
          <w:rFonts w:ascii="Trebuchet MS" w:hAnsi="Trebuchet MS" w:cs="Arial"/>
          <w:b/>
          <w:bCs/>
          <w:sz w:val="24"/>
          <w:szCs w:val="24"/>
        </w:rPr>
      </w:pPr>
      <w:r w:rsidRPr="00C319F7">
        <w:rPr>
          <w:rFonts w:ascii="Trebuchet MS" w:hAnsi="Trebuchet MS" w:cs="Arial"/>
          <w:b/>
          <w:bCs/>
          <w:sz w:val="24"/>
          <w:szCs w:val="24"/>
        </w:rPr>
        <w:t>w Rudzie Śląskiej</w:t>
      </w:r>
      <w:r w:rsidR="00F3286E" w:rsidRPr="00C319F7">
        <w:rPr>
          <w:rFonts w:ascii="Trebuchet MS" w:hAnsi="Trebuchet MS" w:cs="Arial"/>
          <w:b/>
          <w:bCs/>
          <w:sz w:val="24"/>
          <w:szCs w:val="24"/>
        </w:rPr>
        <w:t xml:space="preserve"> z siedzibą przy ul. Makuszyńskiego 7</w:t>
      </w:r>
    </w:p>
    <w:p w14:paraId="5524848E" w14:textId="77777777" w:rsidR="00683CC1" w:rsidRPr="00C319F7" w:rsidRDefault="00975971" w:rsidP="00DD0029">
      <w:pPr>
        <w:spacing w:line="288" w:lineRule="auto"/>
        <w:ind w:right="28"/>
        <w:jc w:val="center"/>
        <w:rPr>
          <w:rFonts w:ascii="Trebuchet MS" w:hAnsi="Trebuchet MS" w:cs="Arial"/>
          <w:b/>
          <w:sz w:val="24"/>
          <w:szCs w:val="24"/>
        </w:rPr>
      </w:pPr>
      <w:r w:rsidRPr="00C319F7">
        <w:rPr>
          <w:rFonts w:ascii="Trebuchet MS" w:hAnsi="Trebuchet MS" w:cs="Arial"/>
          <w:b/>
          <w:bCs/>
          <w:sz w:val="24"/>
          <w:szCs w:val="24"/>
        </w:rPr>
        <w:t xml:space="preserve">ul. </w:t>
      </w:r>
      <w:r w:rsidR="00DD0029" w:rsidRPr="00C319F7">
        <w:rPr>
          <w:rFonts w:ascii="Trebuchet MS" w:hAnsi="Trebuchet MS" w:cs="Arial"/>
          <w:b/>
          <w:bCs/>
          <w:sz w:val="24"/>
          <w:szCs w:val="24"/>
        </w:rPr>
        <w:t xml:space="preserve">Kornela </w:t>
      </w:r>
      <w:r w:rsidRPr="00C319F7">
        <w:rPr>
          <w:rFonts w:ascii="Trebuchet MS" w:hAnsi="Trebuchet MS" w:cs="Arial"/>
          <w:b/>
          <w:bCs/>
          <w:sz w:val="24"/>
          <w:szCs w:val="24"/>
        </w:rPr>
        <w:t>Makuszyńskiego 7</w:t>
      </w:r>
      <w:r w:rsidR="00562D37" w:rsidRPr="00C319F7">
        <w:rPr>
          <w:rFonts w:ascii="Trebuchet MS" w:hAnsi="Trebuchet MS" w:cs="Arial"/>
          <w:b/>
          <w:bCs/>
          <w:sz w:val="24"/>
          <w:szCs w:val="24"/>
        </w:rPr>
        <w:t>, 41-7</w:t>
      </w:r>
      <w:r w:rsidR="00DD0029" w:rsidRPr="00C319F7">
        <w:rPr>
          <w:rFonts w:ascii="Trebuchet MS" w:hAnsi="Trebuchet MS" w:cs="Arial"/>
          <w:b/>
          <w:bCs/>
          <w:sz w:val="24"/>
          <w:szCs w:val="24"/>
        </w:rPr>
        <w:t>06</w:t>
      </w:r>
      <w:r w:rsidR="00562D37" w:rsidRPr="00C319F7">
        <w:rPr>
          <w:rFonts w:ascii="Trebuchet MS" w:hAnsi="Trebuchet MS" w:cs="Arial"/>
          <w:b/>
          <w:bCs/>
          <w:sz w:val="24"/>
          <w:szCs w:val="24"/>
        </w:rPr>
        <w:t xml:space="preserve"> Ruda Śląska</w:t>
      </w:r>
    </w:p>
    <w:p w14:paraId="74FE11C0" w14:textId="77777777" w:rsidR="00683CC1" w:rsidRPr="00C319F7" w:rsidRDefault="00683CC1" w:rsidP="00EF7E0F">
      <w:pPr>
        <w:spacing w:line="288" w:lineRule="auto"/>
        <w:ind w:right="28"/>
        <w:jc w:val="center"/>
        <w:rPr>
          <w:rFonts w:ascii="Trebuchet MS" w:hAnsi="Trebuchet MS" w:cs="Arial"/>
          <w:b/>
          <w:sz w:val="24"/>
          <w:szCs w:val="24"/>
        </w:rPr>
      </w:pPr>
    </w:p>
    <w:p w14:paraId="51FBEE9B" w14:textId="77777777" w:rsidR="00683CC1" w:rsidRPr="00C319F7" w:rsidRDefault="00562D37" w:rsidP="00EF7E0F">
      <w:pPr>
        <w:spacing w:line="288" w:lineRule="auto"/>
        <w:ind w:right="28"/>
        <w:jc w:val="center"/>
        <w:rPr>
          <w:rFonts w:ascii="Trebuchet MS" w:hAnsi="Trebuchet MS" w:cs="Arial"/>
          <w:b/>
          <w:sz w:val="24"/>
          <w:szCs w:val="24"/>
          <w:lang w:val="en-US"/>
        </w:rPr>
      </w:pPr>
      <w:r w:rsidRPr="00C319F7">
        <w:rPr>
          <w:rFonts w:ascii="Trebuchet MS" w:hAnsi="Trebuchet MS" w:cs="Arial"/>
          <w:b/>
          <w:bCs/>
          <w:sz w:val="24"/>
          <w:szCs w:val="24"/>
          <w:lang w:val="en-US"/>
        </w:rPr>
        <w:t xml:space="preserve">tel. </w:t>
      </w:r>
      <w:r w:rsidR="00DD0029" w:rsidRPr="00C319F7">
        <w:rPr>
          <w:rFonts w:ascii="Trebuchet MS" w:hAnsi="Trebuchet MS" w:cs="Arial"/>
          <w:b/>
          <w:bCs/>
          <w:sz w:val="24"/>
          <w:szCs w:val="24"/>
          <w:lang w:val="en-US"/>
        </w:rPr>
        <w:t>32 243 29 98</w:t>
      </w:r>
    </w:p>
    <w:p w14:paraId="48FD93E3" w14:textId="77777777" w:rsidR="00683CC1" w:rsidRPr="00C319F7" w:rsidRDefault="00562D37" w:rsidP="00EF7E0F">
      <w:pPr>
        <w:spacing w:line="288" w:lineRule="auto"/>
        <w:ind w:right="28"/>
        <w:jc w:val="center"/>
        <w:rPr>
          <w:rFonts w:ascii="Trebuchet MS" w:hAnsi="Trebuchet MS" w:cs="Arial"/>
          <w:b/>
          <w:sz w:val="24"/>
          <w:szCs w:val="24"/>
          <w:lang w:val="en-US"/>
        </w:rPr>
      </w:pPr>
      <w:r w:rsidRPr="00C319F7">
        <w:rPr>
          <w:rFonts w:ascii="Trebuchet MS" w:hAnsi="Trebuchet MS" w:cs="Arial"/>
          <w:b/>
          <w:bCs/>
          <w:sz w:val="24"/>
          <w:szCs w:val="24"/>
          <w:lang w:val="en-US"/>
        </w:rPr>
        <w:t xml:space="preserve">NIP: </w:t>
      </w:r>
      <w:r w:rsidR="00F3286E" w:rsidRPr="00C319F7">
        <w:rPr>
          <w:rFonts w:ascii="Trebuchet MS" w:hAnsi="Trebuchet MS" w:cs="Arial"/>
          <w:b/>
          <w:bCs/>
          <w:sz w:val="24"/>
          <w:szCs w:val="24"/>
          <w:lang w:val="en-US"/>
        </w:rPr>
        <w:t>6412186885</w:t>
      </w:r>
    </w:p>
    <w:p w14:paraId="431F54AA" w14:textId="77777777" w:rsidR="00683CC1" w:rsidRPr="00C319F7" w:rsidRDefault="00562D37" w:rsidP="00EF7E0F">
      <w:pPr>
        <w:spacing w:line="288" w:lineRule="auto"/>
        <w:ind w:right="28"/>
        <w:jc w:val="center"/>
        <w:rPr>
          <w:rFonts w:ascii="Trebuchet MS" w:hAnsi="Trebuchet MS" w:cs="Arial"/>
          <w:b/>
          <w:sz w:val="24"/>
          <w:szCs w:val="24"/>
          <w:lang w:val="en-US"/>
        </w:rPr>
      </w:pPr>
      <w:proofErr w:type="spellStart"/>
      <w:r w:rsidRPr="00C319F7">
        <w:rPr>
          <w:rFonts w:ascii="Trebuchet MS" w:hAnsi="Trebuchet MS" w:cs="Arial"/>
          <w:b/>
          <w:bCs/>
          <w:sz w:val="24"/>
          <w:szCs w:val="24"/>
          <w:lang w:val="en-US"/>
        </w:rPr>
        <w:t>Regon</w:t>
      </w:r>
      <w:proofErr w:type="spellEnd"/>
      <w:r w:rsidRPr="00C319F7">
        <w:rPr>
          <w:rFonts w:ascii="Trebuchet MS" w:hAnsi="Trebuchet MS" w:cs="Arial"/>
          <w:b/>
          <w:bCs/>
          <w:sz w:val="24"/>
          <w:szCs w:val="24"/>
          <w:lang w:val="en-US"/>
        </w:rPr>
        <w:t xml:space="preserve">: </w:t>
      </w:r>
      <w:r w:rsidR="00F3286E" w:rsidRPr="00C319F7">
        <w:rPr>
          <w:rFonts w:ascii="Trebuchet MS" w:hAnsi="Trebuchet MS" w:cs="Arial"/>
          <w:b/>
          <w:bCs/>
          <w:sz w:val="24"/>
          <w:szCs w:val="24"/>
          <w:lang w:val="en-US"/>
        </w:rPr>
        <w:t>276706683</w:t>
      </w:r>
    </w:p>
    <w:p w14:paraId="23FFD87F" w14:textId="77777777" w:rsidR="00683CC1" w:rsidRPr="0073323A" w:rsidRDefault="00683CC1" w:rsidP="00EF7E0F">
      <w:pPr>
        <w:spacing w:line="288" w:lineRule="auto"/>
        <w:ind w:right="28"/>
        <w:jc w:val="center"/>
        <w:rPr>
          <w:rFonts w:ascii="Trebuchet MS" w:hAnsi="Trebuchet MS" w:cs="Arial"/>
          <w:b/>
          <w:sz w:val="24"/>
          <w:szCs w:val="24"/>
          <w:lang w:val="en-US"/>
        </w:rPr>
      </w:pPr>
    </w:p>
    <w:p w14:paraId="292158B4" w14:textId="77777777" w:rsidR="00683CC1" w:rsidRPr="00975971" w:rsidRDefault="00562D37" w:rsidP="00EF7E0F">
      <w:pPr>
        <w:spacing w:line="288" w:lineRule="auto"/>
        <w:ind w:right="28"/>
        <w:jc w:val="center"/>
        <w:rPr>
          <w:rFonts w:ascii="Trebuchet MS" w:hAnsi="Trebuchet MS" w:cs="Arial"/>
          <w:b/>
          <w:sz w:val="24"/>
          <w:szCs w:val="24"/>
          <w:lang w:val="en-US"/>
        </w:rPr>
      </w:pPr>
      <w:r w:rsidRPr="00975971">
        <w:rPr>
          <w:rFonts w:ascii="Trebuchet MS" w:hAnsi="Trebuchet MS" w:cs="Arial"/>
          <w:b/>
          <w:bCs/>
          <w:color w:val="000000"/>
          <w:sz w:val="24"/>
          <w:szCs w:val="24"/>
          <w:lang w:val="en-US"/>
        </w:rPr>
        <w:t xml:space="preserve">e-mail: </w:t>
      </w:r>
      <w:r w:rsidR="00DD0029">
        <w:rPr>
          <w:rFonts w:ascii="Trebuchet MS" w:hAnsi="Trebuchet MS" w:cs="Arial"/>
          <w:b/>
          <w:bCs/>
          <w:color w:val="000000"/>
          <w:sz w:val="24"/>
          <w:szCs w:val="24"/>
          <w:lang w:val="en-US"/>
        </w:rPr>
        <w:t>biuro@spzozmakuszynskiego.pl</w:t>
      </w:r>
    </w:p>
    <w:p w14:paraId="7F54BFB0" w14:textId="77777777" w:rsidR="00683CC1" w:rsidRPr="00975971" w:rsidRDefault="00683CC1" w:rsidP="00EF7E0F">
      <w:pPr>
        <w:spacing w:line="288" w:lineRule="auto"/>
        <w:ind w:right="28"/>
        <w:jc w:val="center"/>
        <w:rPr>
          <w:rFonts w:ascii="Trebuchet MS" w:hAnsi="Trebuchet MS" w:cs="Arial"/>
          <w:b/>
          <w:sz w:val="24"/>
          <w:szCs w:val="24"/>
          <w:lang w:val="en-US"/>
        </w:rPr>
      </w:pPr>
    </w:p>
    <w:p w14:paraId="714ABC05" w14:textId="77777777" w:rsidR="00683CC1" w:rsidRDefault="00562D37" w:rsidP="00EF7E0F">
      <w:pPr>
        <w:spacing w:line="288" w:lineRule="auto"/>
        <w:ind w:right="28"/>
        <w:jc w:val="center"/>
        <w:rPr>
          <w:rFonts w:ascii="Trebuchet MS" w:hAnsi="Trebuchet MS" w:cs="Arial"/>
          <w:b/>
          <w:sz w:val="24"/>
          <w:szCs w:val="24"/>
        </w:rPr>
      </w:pPr>
      <w:r>
        <w:rPr>
          <w:rFonts w:ascii="Trebuchet MS" w:hAnsi="Trebuchet MS" w:cs="Arial"/>
          <w:b/>
          <w:bCs/>
          <w:color w:val="000000"/>
          <w:sz w:val="24"/>
          <w:szCs w:val="24"/>
        </w:rPr>
        <w:t>SPECYFIKACJA WARUNKÓW ZAMÓWIENIA</w:t>
      </w:r>
    </w:p>
    <w:p w14:paraId="5B1BFA09" w14:textId="77777777" w:rsidR="00683CC1" w:rsidRDefault="00562D37" w:rsidP="00EF7E0F">
      <w:pPr>
        <w:spacing w:line="288" w:lineRule="auto"/>
        <w:ind w:right="28"/>
        <w:jc w:val="center"/>
        <w:rPr>
          <w:rFonts w:ascii="Trebuchet MS" w:hAnsi="Trebuchet MS" w:cs="Arial"/>
          <w:b/>
          <w:sz w:val="24"/>
          <w:szCs w:val="24"/>
        </w:rPr>
      </w:pPr>
      <w:r>
        <w:rPr>
          <w:rFonts w:ascii="Trebuchet MS" w:hAnsi="Trebuchet MS" w:cs="Arial"/>
          <w:b/>
          <w:bCs/>
          <w:color w:val="000000"/>
          <w:sz w:val="24"/>
          <w:szCs w:val="24"/>
        </w:rPr>
        <w:t>DLA ZAMÓWIENIA O NAZWIE</w:t>
      </w:r>
    </w:p>
    <w:p w14:paraId="5B540C9A" w14:textId="77777777" w:rsidR="00683CC1" w:rsidRDefault="00683CC1" w:rsidP="00EF7E0F">
      <w:pPr>
        <w:spacing w:line="288" w:lineRule="auto"/>
        <w:ind w:right="28"/>
        <w:jc w:val="center"/>
        <w:rPr>
          <w:rFonts w:ascii="Trebuchet MS" w:hAnsi="Trebuchet MS" w:cs="Arial"/>
          <w:b/>
          <w:sz w:val="24"/>
          <w:szCs w:val="24"/>
        </w:rPr>
      </w:pPr>
    </w:p>
    <w:p w14:paraId="427447E9" w14:textId="77777777" w:rsidR="00562D37" w:rsidRPr="00562D37" w:rsidRDefault="00562D37" w:rsidP="00EF7E0F">
      <w:pPr>
        <w:spacing w:line="288" w:lineRule="auto"/>
        <w:jc w:val="center"/>
        <w:rPr>
          <w:rFonts w:ascii="Trebuchet MS" w:hAnsi="Trebuchet MS"/>
          <w:b/>
          <w:bCs/>
          <w:sz w:val="24"/>
          <w:szCs w:val="24"/>
        </w:rPr>
      </w:pPr>
      <w:r w:rsidRPr="00562D37">
        <w:rPr>
          <w:rFonts w:ascii="Trebuchet MS" w:hAnsi="Trebuchet MS"/>
          <w:b/>
          <w:bCs/>
          <w:sz w:val="24"/>
          <w:szCs w:val="24"/>
        </w:rPr>
        <w:t>Zakup i dostaw</w:t>
      </w:r>
      <w:r w:rsidR="00975971">
        <w:rPr>
          <w:rFonts w:ascii="Trebuchet MS" w:hAnsi="Trebuchet MS"/>
          <w:b/>
          <w:bCs/>
          <w:sz w:val="24"/>
          <w:szCs w:val="24"/>
        </w:rPr>
        <w:t>a</w:t>
      </w:r>
      <w:r w:rsidRPr="00562D37">
        <w:rPr>
          <w:rFonts w:ascii="Trebuchet MS" w:hAnsi="Trebuchet MS"/>
          <w:b/>
          <w:bCs/>
          <w:sz w:val="24"/>
          <w:szCs w:val="24"/>
        </w:rPr>
        <w:t xml:space="preserve"> </w:t>
      </w:r>
      <w:r w:rsidR="00975971">
        <w:rPr>
          <w:rFonts w:ascii="Arial" w:hAnsi="Arial" w:cs="Arial"/>
          <w:b/>
          <w:bCs/>
          <w:sz w:val="24"/>
          <w:szCs w:val="24"/>
        </w:rPr>
        <w:t>sprzętu medycznego</w:t>
      </w:r>
      <w:r w:rsidR="00975971" w:rsidRPr="00EE7759">
        <w:rPr>
          <w:rFonts w:ascii="Arial" w:hAnsi="Arial" w:cs="Arial"/>
          <w:b/>
          <w:bCs/>
          <w:sz w:val="24"/>
          <w:szCs w:val="24"/>
        </w:rPr>
        <w:t xml:space="preserve"> </w:t>
      </w:r>
      <w:r w:rsidR="0073323A">
        <w:rPr>
          <w:rFonts w:ascii="Arial" w:hAnsi="Arial" w:cs="Arial"/>
          <w:b/>
          <w:bCs/>
          <w:sz w:val="24"/>
          <w:szCs w:val="24"/>
        </w:rPr>
        <w:t xml:space="preserve">oraz wyposażenia </w:t>
      </w:r>
      <w:r w:rsidR="00975971" w:rsidRPr="00EE7759">
        <w:rPr>
          <w:rFonts w:ascii="Arial" w:hAnsi="Arial" w:cs="Arial"/>
          <w:b/>
          <w:bCs/>
          <w:sz w:val="24"/>
          <w:szCs w:val="24"/>
        </w:rPr>
        <w:t>dla Przychodni Rejonowej Samodzielnego Publicznego Zakładu Opieki Zdrowotnej w Rudzie Śląskiej</w:t>
      </w:r>
      <w:r w:rsidR="0073323A">
        <w:rPr>
          <w:rFonts w:ascii="Arial" w:hAnsi="Arial" w:cs="Arial"/>
          <w:b/>
          <w:bCs/>
          <w:sz w:val="24"/>
          <w:szCs w:val="24"/>
        </w:rPr>
        <w:t xml:space="preserve"> </w:t>
      </w:r>
      <w:r w:rsidR="00975971" w:rsidRPr="00EE7759">
        <w:rPr>
          <w:rFonts w:ascii="Arial" w:hAnsi="Arial" w:cs="Arial"/>
          <w:b/>
          <w:bCs/>
          <w:sz w:val="24"/>
          <w:szCs w:val="24"/>
        </w:rPr>
        <w:t>z siedzibą przy ul. Makuszyńskiego 7</w:t>
      </w:r>
    </w:p>
    <w:p w14:paraId="01F798EE" w14:textId="77777777" w:rsidR="00683CC1" w:rsidRPr="00562D37" w:rsidRDefault="00683CC1" w:rsidP="00EF7E0F">
      <w:pPr>
        <w:pStyle w:val="Akapitzlist"/>
        <w:spacing w:after="240" w:line="288" w:lineRule="auto"/>
        <w:ind w:left="0"/>
        <w:jc w:val="center"/>
        <w:rPr>
          <w:rFonts w:ascii="Trebuchet MS" w:hAnsi="Trebuchet MS" w:cs="Arial"/>
          <w:b/>
          <w:sz w:val="24"/>
          <w:szCs w:val="24"/>
          <w:u w:val="single"/>
        </w:rPr>
      </w:pPr>
    </w:p>
    <w:p w14:paraId="12B2896D" w14:textId="77777777" w:rsidR="00683CC1" w:rsidRDefault="00562D37" w:rsidP="00EF7E0F">
      <w:pPr>
        <w:tabs>
          <w:tab w:val="center" w:pos="4607"/>
        </w:tabs>
        <w:spacing w:after="120" w:line="288" w:lineRule="auto"/>
        <w:ind w:right="28"/>
        <w:rPr>
          <w:rFonts w:ascii="Trebuchet MS" w:hAnsi="Trebuchet MS" w:cs="Arial"/>
          <w:b/>
          <w:sz w:val="24"/>
          <w:szCs w:val="24"/>
        </w:rPr>
      </w:pPr>
      <w:r>
        <w:rPr>
          <w:rFonts w:ascii="Trebuchet MS" w:hAnsi="Trebuchet MS" w:cs="Arial"/>
          <w:b/>
          <w:sz w:val="24"/>
          <w:szCs w:val="24"/>
        </w:rPr>
        <w:t>Zawartość specyfikacji:</w:t>
      </w:r>
    </w:p>
    <w:p w14:paraId="664EDF75" w14:textId="77777777" w:rsidR="00683CC1" w:rsidRDefault="00562D37" w:rsidP="00EF7E0F">
      <w:pPr>
        <w:pStyle w:val="Akapitzlist"/>
        <w:numPr>
          <w:ilvl w:val="0"/>
          <w:numId w:val="36"/>
        </w:numPr>
        <w:tabs>
          <w:tab w:val="center" w:pos="4607"/>
        </w:tabs>
        <w:spacing w:after="120" w:line="288" w:lineRule="auto"/>
        <w:ind w:right="28"/>
        <w:rPr>
          <w:rFonts w:ascii="Trebuchet MS" w:hAnsi="Trebuchet MS" w:cs="Arial"/>
          <w:sz w:val="24"/>
          <w:szCs w:val="24"/>
        </w:rPr>
      </w:pPr>
      <w:r>
        <w:rPr>
          <w:rFonts w:ascii="Trebuchet MS" w:hAnsi="Trebuchet MS" w:cs="Arial"/>
          <w:sz w:val="24"/>
          <w:szCs w:val="24"/>
        </w:rPr>
        <w:t>Postanowienia SWZ, część ogólna – rozdziały od I do XXXIV</w:t>
      </w:r>
    </w:p>
    <w:p w14:paraId="7ADF7992" w14:textId="77777777" w:rsidR="00683CC1" w:rsidRDefault="00562D37" w:rsidP="00EF7E0F">
      <w:pPr>
        <w:pStyle w:val="Akapitzlist"/>
        <w:numPr>
          <w:ilvl w:val="0"/>
          <w:numId w:val="36"/>
        </w:numPr>
        <w:tabs>
          <w:tab w:val="center" w:pos="4607"/>
        </w:tabs>
        <w:spacing w:after="120" w:line="288" w:lineRule="auto"/>
        <w:ind w:left="714" w:right="28" w:hanging="357"/>
        <w:rPr>
          <w:rFonts w:ascii="Trebuchet MS" w:hAnsi="Trebuchet MS" w:cs="Arial"/>
          <w:sz w:val="24"/>
          <w:szCs w:val="24"/>
        </w:rPr>
      </w:pPr>
      <w:r>
        <w:rPr>
          <w:rFonts w:ascii="Trebuchet MS" w:hAnsi="Trebuchet MS" w:cs="Arial"/>
          <w:sz w:val="24"/>
          <w:szCs w:val="24"/>
        </w:rPr>
        <w:t>Załącznik nr 1</w:t>
      </w:r>
      <w:r w:rsidR="00F371DE">
        <w:rPr>
          <w:rFonts w:ascii="Trebuchet MS" w:hAnsi="Trebuchet MS" w:cs="Arial"/>
          <w:sz w:val="24"/>
          <w:szCs w:val="24"/>
        </w:rPr>
        <w:t>.1.-1.</w:t>
      </w:r>
      <w:r w:rsidR="00975971">
        <w:rPr>
          <w:rFonts w:ascii="Trebuchet MS" w:hAnsi="Trebuchet MS" w:cs="Arial"/>
          <w:sz w:val="24"/>
          <w:szCs w:val="24"/>
        </w:rPr>
        <w:t>8</w:t>
      </w:r>
      <w:r w:rsidR="00F371DE">
        <w:rPr>
          <w:rFonts w:ascii="Trebuchet MS" w:hAnsi="Trebuchet MS" w:cs="Arial"/>
          <w:sz w:val="24"/>
          <w:szCs w:val="24"/>
        </w:rPr>
        <w:t>.</w:t>
      </w:r>
      <w:r>
        <w:rPr>
          <w:rFonts w:ascii="Trebuchet MS" w:hAnsi="Trebuchet MS" w:cs="Arial"/>
          <w:sz w:val="24"/>
          <w:szCs w:val="24"/>
        </w:rPr>
        <w:t xml:space="preserve"> – Formularz</w:t>
      </w:r>
      <w:r w:rsidR="00F371DE">
        <w:rPr>
          <w:rFonts w:ascii="Trebuchet MS" w:hAnsi="Trebuchet MS" w:cs="Arial"/>
          <w:sz w:val="24"/>
          <w:szCs w:val="24"/>
        </w:rPr>
        <w:t>e</w:t>
      </w:r>
      <w:r>
        <w:rPr>
          <w:rFonts w:ascii="Trebuchet MS" w:hAnsi="Trebuchet MS" w:cs="Arial"/>
          <w:sz w:val="24"/>
          <w:szCs w:val="24"/>
        </w:rPr>
        <w:t xml:space="preserve"> ofertow</w:t>
      </w:r>
      <w:r w:rsidR="00F371DE">
        <w:rPr>
          <w:rFonts w:ascii="Trebuchet MS" w:hAnsi="Trebuchet MS" w:cs="Arial"/>
          <w:sz w:val="24"/>
          <w:szCs w:val="24"/>
        </w:rPr>
        <w:t>e</w:t>
      </w:r>
    </w:p>
    <w:p w14:paraId="6A47CFB8" w14:textId="77777777" w:rsidR="00683CC1" w:rsidRDefault="00562D37" w:rsidP="00EF7E0F">
      <w:pPr>
        <w:pStyle w:val="Akapitzlist"/>
        <w:numPr>
          <w:ilvl w:val="0"/>
          <w:numId w:val="36"/>
        </w:numPr>
        <w:tabs>
          <w:tab w:val="center" w:pos="4607"/>
        </w:tabs>
        <w:spacing w:after="120" w:line="288" w:lineRule="auto"/>
        <w:ind w:left="714" w:right="28" w:hanging="357"/>
        <w:rPr>
          <w:rFonts w:ascii="Trebuchet MS" w:hAnsi="Trebuchet MS" w:cs="Arial"/>
          <w:sz w:val="24"/>
          <w:szCs w:val="24"/>
        </w:rPr>
      </w:pPr>
      <w:r>
        <w:rPr>
          <w:rFonts w:ascii="Trebuchet MS" w:hAnsi="Trebuchet MS" w:cs="Arial"/>
          <w:sz w:val="24"/>
          <w:szCs w:val="24"/>
        </w:rPr>
        <w:t>Załącznik nr 2 – Wzór oświadczenia Wykonawcy o niepodleganiu wykluczeniu z postępowania oraz o spełnianiu warunków udziału w postępowaniu</w:t>
      </w:r>
    </w:p>
    <w:p w14:paraId="5FF8C572" w14:textId="77777777" w:rsidR="00683CC1" w:rsidRDefault="00562D37" w:rsidP="00EF7E0F">
      <w:pPr>
        <w:pStyle w:val="Akapitzlist"/>
        <w:numPr>
          <w:ilvl w:val="0"/>
          <w:numId w:val="36"/>
        </w:numPr>
        <w:tabs>
          <w:tab w:val="center" w:pos="4607"/>
        </w:tabs>
        <w:spacing w:after="120" w:line="288" w:lineRule="auto"/>
        <w:ind w:right="28"/>
        <w:rPr>
          <w:rFonts w:ascii="Trebuchet MS" w:hAnsi="Trebuchet MS" w:cs="Arial"/>
          <w:sz w:val="24"/>
          <w:szCs w:val="24"/>
        </w:rPr>
      </w:pPr>
      <w:r>
        <w:rPr>
          <w:rFonts w:ascii="Trebuchet MS" w:hAnsi="Trebuchet MS" w:cs="Arial"/>
          <w:sz w:val="24"/>
          <w:szCs w:val="24"/>
        </w:rPr>
        <w:t>Załącznik nr 3 – Opis przedmiotu zamówienia</w:t>
      </w:r>
    </w:p>
    <w:p w14:paraId="65BB8D10" w14:textId="77777777" w:rsidR="00683CC1" w:rsidRDefault="00562D37" w:rsidP="00EF7E0F">
      <w:pPr>
        <w:pStyle w:val="Akapitzlist"/>
        <w:numPr>
          <w:ilvl w:val="0"/>
          <w:numId w:val="36"/>
        </w:numPr>
        <w:tabs>
          <w:tab w:val="center" w:pos="4607"/>
        </w:tabs>
        <w:spacing w:after="120" w:line="288" w:lineRule="auto"/>
        <w:ind w:left="714" w:right="28" w:hanging="357"/>
        <w:rPr>
          <w:rFonts w:ascii="Trebuchet MS" w:hAnsi="Trebuchet MS" w:cs="Arial"/>
          <w:sz w:val="24"/>
          <w:szCs w:val="24"/>
        </w:rPr>
      </w:pPr>
      <w:r>
        <w:rPr>
          <w:rFonts w:ascii="Trebuchet MS" w:hAnsi="Trebuchet MS" w:cs="Arial"/>
          <w:sz w:val="24"/>
          <w:szCs w:val="24"/>
        </w:rPr>
        <w:t>Załącznik nr 4 - Projektowane postanowienia umowy, które zostaną wprowadzone do treści umowy</w:t>
      </w:r>
    </w:p>
    <w:p w14:paraId="671F992B" w14:textId="77777777" w:rsidR="00683CC1" w:rsidRDefault="00683CC1" w:rsidP="00EF7E0F">
      <w:pPr>
        <w:spacing w:line="288" w:lineRule="auto"/>
        <w:ind w:left="3969" w:right="28"/>
        <w:rPr>
          <w:rFonts w:ascii="Trebuchet MS" w:hAnsi="Trebuchet MS" w:cs="Arial"/>
          <w:sz w:val="24"/>
          <w:szCs w:val="24"/>
        </w:rPr>
      </w:pPr>
    </w:p>
    <w:p w14:paraId="4243F836" w14:textId="77777777" w:rsidR="00683CC1" w:rsidRDefault="00562D37" w:rsidP="00EF7E0F">
      <w:pPr>
        <w:spacing w:line="288" w:lineRule="auto"/>
        <w:ind w:left="3969" w:right="28"/>
        <w:rPr>
          <w:rFonts w:ascii="Trebuchet MS" w:hAnsi="Trebuchet MS" w:cs="Arial"/>
          <w:sz w:val="24"/>
          <w:szCs w:val="24"/>
        </w:rPr>
      </w:pPr>
      <w:r>
        <w:rPr>
          <w:rFonts w:ascii="Trebuchet MS" w:hAnsi="Trebuchet MS" w:cs="Arial"/>
          <w:sz w:val="24"/>
          <w:szCs w:val="24"/>
        </w:rPr>
        <w:t>Zatwierdzona przez:</w:t>
      </w:r>
    </w:p>
    <w:p w14:paraId="4496178B" w14:textId="77777777" w:rsidR="00683CC1" w:rsidRDefault="00975971" w:rsidP="00EF7E0F">
      <w:pPr>
        <w:spacing w:line="288" w:lineRule="auto"/>
        <w:ind w:left="3969" w:right="28"/>
        <w:rPr>
          <w:rFonts w:ascii="Trebuchet MS" w:hAnsi="Trebuchet MS" w:cs="Arial"/>
          <w:sz w:val="24"/>
          <w:szCs w:val="24"/>
        </w:rPr>
      </w:pPr>
      <w:r>
        <w:rPr>
          <w:rFonts w:ascii="Trebuchet MS" w:hAnsi="Trebuchet MS" w:cs="Arial"/>
          <w:sz w:val="24"/>
          <w:szCs w:val="24"/>
        </w:rPr>
        <w:t>Kierownik Przychodni</w:t>
      </w:r>
    </w:p>
    <w:p w14:paraId="4D1206DD" w14:textId="77777777" w:rsidR="00683CC1" w:rsidRDefault="00F3286E" w:rsidP="00EF7E0F">
      <w:pPr>
        <w:spacing w:line="288" w:lineRule="auto"/>
        <w:ind w:left="3969" w:right="28"/>
        <w:rPr>
          <w:rFonts w:ascii="Trebuchet MS" w:hAnsi="Trebuchet MS" w:cs="Arial"/>
          <w:sz w:val="24"/>
          <w:szCs w:val="24"/>
        </w:rPr>
      </w:pPr>
      <w:r>
        <w:rPr>
          <w:rFonts w:ascii="Trebuchet MS" w:hAnsi="Trebuchet MS" w:cs="Arial"/>
          <w:sz w:val="24"/>
          <w:szCs w:val="24"/>
        </w:rPr>
        <w:t>Grażyna Kał</w:t>
      </w:r>
      <w:r w:rsidR="00975971">
        <w:rPr>
          <w:rFonts w:ascii="Trebuchet MS" w:hAnsi="Trebuchet MS" w:cs="Arial"/>
          <w:sz w:val="24"/>
          <w:szCs w:val="24"/>
        </w:rPr>
        <w:t>amaga</w:t>
      </w:r>
    </w:p>
    <w:p w14:paraId="479E1E2F" w14:textId="77777777" w:rsidR="00683CC1" w:rsidRDefault="00683CC1" w:rsidP="00EF7E0F">
      <w:pPr>
        <w:spacing w:line="288" w:lineRule="auto"/>
        <w:ind w:left="3969" w:right="28"/>
        <w:rPr>
          <w:rFonts w:ascii="Trebuchet MS" w:hAnsi="Trebuchet MS" w:cs="Arial"/>
          <w:sz w:val="24"/>
          <w:szCs w:val="24"/>
        </w:rPr>
      </w:pPr>
    </w:p>
    <w:p w14:paraId="17F8B902" w14:textId="77777777" w:rsidR="00683CC1" w:rsidRDefault="00562D37" w:rsidP="00EF7E0F">
      <w:pPr>
        <w:spacing w:line="288" w:lineRule="auto"/>
        <w:ind w:left="3969" w:right="28"/>
        <w:rPr>
          <w:rFonts w:ascii="Trebuchet MS" w:hAnsi="Trebuchet MS" w:cs="Arial"/>
          <w:sz w:val="24"/>
          <w:szCs w:val="24"/>
        </w:rPr>
      </w:pPr>
      <w:r>
        <w:rPr>
          <w:rFonts w:ascii="Trebuchet MS" w:hAnsi="Trebuchet MS" w:cs="Arial"/>
          <w:sz w:val="24"/>
          <w:szCs w:val="24"/>
        </w:rPr>
        <w:t xml:space="preserve">Ruda Śląska, dnia </w:t>
      </w:r>
      <w:r w:rsidR="00975971">
        <w:rPr>
          <w:rFonts w:ascii="Trebuchet MS" w:hAnsi="Trebuchet MS" w:cs="Arial"/>
          <w:sz w:val="24"/>
          <w:szCs w:val="24"/>
        </w:rPr>
        <w:t>10</w:t>
      </w:r>
      <w:r>
        <w:rPr>
          <w:rFonts w:ascii="Trebuchet MS" w:hAnsi="Trebuchet MS" w:cs="Arial"/>
          <w:sz w:val="24"/>
          <w:szCs w:val="24"/>
        </w:rPr>
        <w:t>.0</w:t>
      </w:r>
      <w:r w:rsidR="00975971">
        <w:rPr>
          <w:rFonts w:ascii="Trebuchet MS" w:hAnsi="Trebuchet MS" w:cs="Arial"/>
          <w:sz w:val="24"/>
          <w:szCs w:val="24"/>
        </w:rPr>
        <w:t>8</w:t>
      </w:r>
      <w:r>
        <w:rPr>
          <w:rFonts w:ascii="Trebuchet MS" w:hAnsi="Trebuchet MS" w:cs="Arial"/>
          <w:sz w:val="24"/>
          <w:szCs w:val="24"/>
        </w:rPr>
        <w:t>.202</w:t>
      </w:r>
      <w:r w:rsidR="00567C9F">
        <w:rPr>
          <w:rFonts w:ascii="Trebuchet MS" w:hAnsi="Trebuchet MS" w:cs="Arial"/>
          <w:sz w:val="24"/>
          <w:szCs w:val="24"/>
        </w:rPr>
        <w:t>6</w:t>
      </w:r>
      <w:r>
        <w:rPr>
          <w:rFonts w:ascii="Trebuchet MS" w:hAnsi="Trebuchet MS" w:cs="Arial"/>
          <w:sz w:val="24"/>
          <w:szCs w:val="24"/>
        </w:rPr>
        <w:t xml:space="preserve"> r.</w:t>
      </w:r>
    </w:p>
    <w:p w14:paraId="3BDE4397" w14:textId="77777777" w:rsidR="00683CC1" w:rsidRDefault="00562D37" w:rsidP="00EF7E0F">
      <w:pPr>
        <w:spacing w:line="288" w:lineRule="auto"/>
        <w:ind w:left="3544" w:right="28"/>
        <w:jc w:val="center"/>
        <w:rPr>
          <w:rFonts w:ascii="Trebuchet MS" w:hAnsi="Trebuchet MS" w:cs="Arial"/>
          <w:b/>
          <w:sz w:val="24"/>
          <w:szCs w:val="24"/>
          <w:highlight w:val="yellow"/>
        </w:rPr>
      </w:pPr>
      <w:r>
        <w:rPr>
          <w:rFonts w:ascii="Trebuchet MS" w:hAnsi="Trebuchet MS" w:cs="Arial"/>
          <w:i/>
          <w:sz w:val="16"/>
          <w:szCs w:val="24"/>
        </w:rPr>
        <w:t>(data i podpis Kierownika Zamawiającego lub osoby upoważnionej)</w:t>
      </w:r>
      <w:r>
        <w:br w:type="page"/>
      </w:r>
    </w:p>
    <w:p w14:paraId="58D3C4BB" w14:textId="77777777" w:rsidR="00F3286E" w:rsidRDefault="00F3286E" w:rsidP="00EF7E0F">
      <w:pPr>
        <w:pStyle w:val="Nagwek2"/>
        <w:spacing w:after="240"/>
        <w:rPr>
          <w:sz w:val="24"/>
          <w:szCs w:val="24"/>
        </w:rPr>
      </w:pPr>
    </w:p>
    <w:p w14:paraId="4F2F21B5" w14:textId="77777777" w:rsidR="00683CC1" w:rsidRDefault="00562D37" w:rsidP="00EF7E0F">
      <w:pPr>
        <w:pStyle w:val="Nagwek2"/>
        <w:spacing w:after="240"/>
        <w:rPr>
          <w:sz w:val="24"/>
          <w:szCs w:val="24"/>
        </w:rPr>
      </w:pPr>
      <w:r>
        <w:rPr>
          <w:sz w:val="24"/>
          <w:szCs w:val="24"/>
        </w:rPr>
        <w:t>Postanowienia Specyfikacji Warunków Zamówienia (SWZ)</w:t>
      </w:r>
    </w:p>
    <w:p w14:paraId="5E2D0C8C" w14:textId="77777777" w:rsidR="00683CC1" w:rsidRDefault="00562D37" w:rsidP="00EF7E0F">
      <w:pPr>
        <w:spacing w:line="288" w:lineRule="auto"/>
        <w:ind w:right="28"/>
        <w:rPr>
          <w:rFonts w:ascii="Trebuchet MS" w:hAnsi="Trebuchet MS" w:cs="Arial"/>
          <w:sz w:val="24"/>
          <w:szCs w:val="24"/>
        </w:rPr>
      </w:pPr>
      <w:r>
        <w:rPr>
          <w:rFonts w:ascii="Trebuchet MS" w:hAnsi="Trebuchet MS" w:cs="Arial"/>
          <w:sz w:val="24"/>
          <w:szCs w:val="24"/>
        </w:rPr>
        <w:t>Informacja ogólna: w treści SWZ przyjęto następującą numerację:</w:t>
      </w:r>
    </w:p>
    <w:p w14:paraId="01473101" w14:textId="77777777" w:rsidR="00683CC1" w:rsidRDefault="00562D37" w:rsidP="00EF7E0F">
      <w:pPr>
        <w:pStyle w:val="Akapitzlist"/>
        <w:numPr>
          <w:ilvl w:val="0"/>
          <w:numId w:val="29"/>
        </w:numPr>
        <w:spacing w:line="288" w:lineRule="auto"/>
        <w:ind w:right="28"/>
        <w:rPr>
          <w:rFonts w:ascii="Trebuchet MS" w:hAnsi="Trebuchet MS" w:cs="Arial"/>
          <w:sz w:val="24"/>
          <w:szCs w:val="24"/>
        </w:rPr>
      </w:pPr>
      <w:r>
        <w:rPr>
          <w:rFonts w:ascii="Trebuchet MS" w:hAnsi="Trebuchet MS" w:cs="Arial"/>
          <w:sz w:val="24"/>
          <w:szCs w:val="24"/>
        </w:rPr>
        <w:t>rozdziały - np. Rozdział I</w:t>
      </w:r>
    </w:p>
    <w:p w14:paraId="232F942F" w14:textId="77777777" w:rsidR="00683CC1" w:rsidRDefault="00562D37" w:rsidP="00EF7E0F">
      <w:pPr>
        <w:pStyle w:val="Akapitzlist"/>
        <w:numPr>
          <w:ilvl w:val="0"/>
          <w:numId w:val="29"/>
        </w:numPr>
        <w:spacing w:line="288" w:lineRule="auto"/>
        <w:ind w:right="28"/>
        <w:rPr>
          <w:rFonts w:ascii="Trebuchet MS" w:hAnsi="Trebuchet MS" w:cs="Arial"/>
          <w:sz w:val="24"/>
          <w:szCs w:val="24"/>
        </w:rPr>
      </w:pPr>
      <w:r>
        <w:rPr>
          <w:rFonts w:ascii="Trebuchet MS" w:hAnsi="Trebuchet MS" w:cs="Arial"/>
          <w:sz w:val="24"/>
          <w:szCs w:val="24"/>
        </w:rPr>
        <w:t>ustępy - np. Rozdział II ust. 1 lub Rozdział V ust. 1.1. lub Rozdział XI ust. 3.4.1.</w:t>
      </w:r>
      <w:r>
        <w:rPr>
          <w:rFonts w:ascii="Trebuchet MS" w:hAnsi="Trebuchet MS" w:cs="Arial"/>
          <w:color w:val="FFFFFF" w:themeColor="background1"/>
          <w:sz w:val="24"/>
          <w:szCs w:val="24"/>
        </w:rPr>
        <w:t xml:space="preserve"> </w:t>
      </w:r>
    </w:p>
    <w:p w14:paraId="735497FA" w14:textId="77777777" w:rsidR="00683CC1" w:rsidRDefault="00562D37" w:rsidP="00EF7E0F">
      <w:pPr>
        <w:pStyle w:val="Akapitzlist"/>
        <w:numPr>
          <w:ilvl w:val="0"/>
          <w:numId w:val="29"/>
        </w:numPr>
        <w:spacing w:line="288" w:lineRule="auto"/>
        <w:ind w:right="28"/>
        <w:rPr>
          <w:rFonts w:ascii="Trebuchet MS" w:hAnsi="Trebuchet MS" w:cs="Arial"/>
          <w:sz w:val="24"/>
          <w:szCs w:val="24"/>
        </w:rPr>
      </w:pPr>
      <w:r>
        <w:rPr>
          <w:rFonts w:ascii="Trebuchet MS" w:hAnsi="Trebuchet MS" w:cs="Arial"/>
          <w:sz w:val="24"/>
          <w:szCs w:val="24"/>
        </w:rPr>
        <w:t>punkty - np. Rozdział VI ust. 1 pkt 1) i pkt 2)</w:t>
      </w:r>
    </w:p>
    <w:p w14:paraId="0F575369" w14:textId="77777777" w:rsidR="00683CC1" w:rsidRDefault="00562D37" w:rsidP="00EF7E0F">
      <w:pPr>
        <w:pStyle w:val="Akapitzlist"/>
        <w:numPr>
          <w:ilvl w:val="0"/>
          <w:numId w:val="29"/>
        </w:numPr>
        <w:spacing w:after="240" w:line="288" w:lineRule="auto"/>
        <w:ind w:left="714" w:right="28" w:hanging="357"/>
        <w:rPr>
          <w:rFonts w:ascii="Trebuchet MS" w:hAnsi="Trebuchet MS" w:cs="Arial"/>
          <w:sz w:val="24"/>
          <w:szCs w:val="24"/>
        </w:rPr>
      </w:pPr>
      <w:r>
        <w:rPr>
          <w:rFonts w:ascii="Trebuchet MS" w:hAnsi="Trebuchet MS" w:cs="Arial"/>
          <w:sz w:val="24"/>
          <w:szCs w:val="24"/>
        </w:rPr>
        <w:t>litery – np. Rozdział XI ust. 2.1. pkt 1) lit. a)</w:t>
      </w:r>
    </w:p>
    <w:p w14:paraId="2427AF80" w14:textId="77777777" w:rsidR="00872558" w:rsidRDefault="00872558" w:rsidP="00872558">
      <w:pPr>
        <w:spacing w:line="288" w:lineRule="auto"/>
        <w:rPr>
          <w:rFonts w:ascii="Trebuchet MS" w:hAnsi="Trebuchet MS"/>
          <w:b/>
          <w:sz w:val="24"/>
          <w:szCs w:val="24"/>
        </w:rPr>
      </w:pPr>
      <w:r>
        <w:rPr>
          <w:rFonts w:ascii="Trebuchet MS" w:hAnsi="Trebuchet MS"/>
          <w:b/>
          <w:sz w:val="24"/>
          <w:szCs w:val="24"/>
        </w:rPr>
        <w:t>Wyjaśnienia skrótów:</w:t>
      </w:r>
    </w:p>
    <w:p w14:paraId="21847880"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ad. – adnotacja (dotyczy)</w:t>
      </w:r>
    </w:p>
    <w:p w14:paraId="720F8669"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art. – artykuł</w:t>
      </w:r>
    </w:p>
    <w:p w14:paraId="58A46806"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CPV – oznaczenie kodu Wspólnego Słownika Zamówień</w:t>
      </w:r>
    </w:p>
    <w:p w14:paraId="36378E04"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Dz. U. – Dziennik Ustaw</w:t>
      </w:r>
    </w:p>
    <w:p w14:paraId="0C4FEF25"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BZP – Biuletyn Zamówień Publicznych</w:t>
      </w:r>
    </w:p>
    <w:p w14:paraId="7196210D"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im. - imienia</w:t>
      </w:r>
    </w:p>
    <w:p w14:paraId="277EDBEC"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itp. – i tym podobne</w:t>
      </w:r>
    </w:p>
    <w:p w14:paraId="48C7AB4D"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KIO – Krajowa Izba Odwoławcza</w:t>
      </w:r>
    </w:p>
    <w:p w14:paraId="2F037626"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lok. – lokal</w:t>
      </w:r>
    </w:p>
    <w:p w14:paraId="32D86D17"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lit. – litera</w:t>
      </w:r>
    </w:p>
    <w:p w14:paraId="33DDEAAA"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np. – na przykład</w:t>
      </w:r>
    </w:p>
    <w:p w14:paraId="63805765"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nr – numer</w:t>
      </w:r>
    </w:p>
    <w:p w14:paraId="4DA59D26"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pkt – punkt/punkty/punktu/punktów</w:t>
      </w:r>
    </w:p>
    <w:p w14:paraId="658AA460"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pl. – plac</w:t>
      </w:r>
    </w:p>
    <w:p w14:paraId="12D0F475"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PLN – polski złoty</w:t>
      </w:r>
    </w:p>
    <w:p w14:paraId="753EF076"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poz. – pozycja</w:t>
      </w:r>
    </w:p>
    <w:p w14:paraId="0A9BD568"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r. – rok</w:t>
      </w:r>
    </w:p>
    <w:p w14:paraId="1756B80C"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RODO – Rozporządzenie o Ochronie Danych Osobowych</w:t>
      </w:r>
    </w:p>
    <w:p w14:paraId="74DF5FD9"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rozdz. – rozdział/rozdziałem</w:t>
      </w:r>
    </w:p>
    <w:p w14:paraId="386D1094"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S.A. – Spółka Akcyjna</w:t>
      </w:r>
    </w:p>
    <w:p w14:paraId="4B21C446"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Sp. z o.o. – Spółka z ograniczoną odpowiedzialnością</w:t>
      </w:r>
    </w:p>
    <w:p w14:paraId="69738858"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 xml:space="preserve">str. – strona </w:t>
      </w:r>
    </w:p>
    <w:p w14:paraId="10428CC9"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SWZ – Specyfikacja Warunków Zamówienia</w:t>
      </w:r>
    </w:p>
    <w:p w14:paraId="641FB550"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tj. – to jest</w:t>
      </w:r>
    </w:p>
    <w:p w14:paraId="2F7BA40B"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tzw. – tak zwane</w:t>
      </w:r>
    </w:p>
    <w:p w14:paraId="3550F5A4"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UE – Unia Europejska</w:t>
      </w:r>
    </w:p>
    <w:p w14:paraId="7DEC5E87"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 xml:space="preserve">ul. – ulica (ulicy) </w:t>
      </w:r>
    </w:p>
    <w:p w14:paraId="6FF36BF5"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 xml:space="preserve">ust. – ustęp </w:t>
      </w:r>
    </w:p>
    <w:p w14:paraId="68818D36" w14:textId="77777777" w:rsidR="00872558" w:rsidRDefault="00872558" w:rsidP="00BF7FD0">
      <w:pPr>
        <w:numPr>
          <w:ilvl w:val="0"/>
          <w:numId w:val="68"/>
        </w:numPr>
        <w:suppressAutoHyphens w:val="0"/>
        <w:spacing w:line="288" w:lineRule="auto"/>
        <w:jc w:val="both"/>
        <w:rPr>
          <w:rFonts w:ascii="Trebuchet MS" w:hAnsi="Trebuchet MS"/>
          <w:sz w:val="24"/>
          <w:szCs w:val="24"/>
        </w:rPr>
      </w:pPr>
      <w:r>
        <w:rPr>
          <w:rFonts w:ascii="Trebuchet MS" w:hAnsi="Trebuchet MS"/>
          <w:sz w:val="24"/>
          <w:szCs w:val="24"/>
        </w:rPr>
        <w:lastRenderedPageBreak/>
        <w:t>ustawa/ustawa PZP – ustawa z dnia 11 września 2019r. Prawo zamówień publicznych</w:t>
      </w:r>
    </w:p>
    <w:p w14:paraId="4D135085"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wew. - wewnętrzny</w:t>
      </w:r>
    </w:p>
    <w:p w14:paraId="7904DA7A"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wg – według</w:t>
      </w:r>
    </w:p>
    <w:p w14:paraId="4A3E6432" w14:textId="77777777" w:rsidR="00872558" w:rsidRDefault="00872558" w:rsidP="00BF7FD0">
      <w:pPr>
        <w:numPr>
          <w:ilvl w:val="0"/>
          <w:numId w:val="68"/>
        </w:numPr>
        <w:suppressAutoHyphens w:val="0"/>
        <w:spacing w:line="288" w:lineRule="auto"/>
        <w:rPr>
          <w:rFonts w:ascii="Trebuchet MS" w:hAnsi="Trebuchet MS"/>
          <w:sz w:val="24"/>
          <w:szCs w:val="24"/>
        </w:rPr>
      </w:pPr>
      <w:r>
        <w:rPr>
          <w:rFonts w:ascii="Trebuchet MS" w:hAnsi="Trebuchet MS"/>
          <w:sz w:val="24"/>
          <w:szCs w:val="24"/>
        </w:rPr>
        <w:t>ww. – wyżej wymienionych</w:t>
      </w:r>
    </w:p>
    <w:p w14:paraId="56969EF7" w14:textId="77777777" w:rsidR="00872558" w:rsidRPr="00F3286E" w:rsidRDefault="00872558" w:rsidP="00BF7FD0">
      <w:pPr>
        <w:numPr>
          <w:ilvl w:val="0"/>
          <w:numId w:val="68"/>
        </w:numPr>
        <w:suppressAutoHyphens w:val="0"/>
        <w:spacing w:line="288" w:lineRule="auto"/>
        <w:ind w:left="714" w:hanging="357"/>
        <w:rPr>
          <w:rFonts w:ascii="Trebuchet MS" w:hAnsi="Trebuchet MS"/>
          <w:sz w:val="24"/>
          <w:szCs w:val="24"/>
        </w:rPr>
      </w:pPr>
      <w:r w:rsidRPr="00F3286E">
        <w:rPr>
          <w:rFonts w:ascii="Trebuchet MS" w:hAnsi="Trebuchet MS"/>
          <w:sz w:val="24"/>
          <w:szCs w:val="24"/>
        </w:rPr>
        <w:t xml:space="preserve">z </w:t>
      </w:r>
      <w:proofErr w:type="spellStart"/>
      <w:r w:rsidRPr="00F3286E">
        <w:rPr>
          <w:rFonts w:ascii="Trebuchet MS" w:hAnsi="Trebuchet MS"/>
          <w:sz w:val="24"/>
          <w:szCs w:val="24"/>
        </w:rPr>
        <w:t>późn</w:t>
      </w:r>
      <w:proofErr w:type="spellEnd"/>
      <w:r w:rsidRPr="00F3286E">
        <w:rPr>
          <w:rFonts w:ascii="Trebuchet MS" w:hAnsi="Trebuchet MS"/>
          <w:sz w:val="24"/>
          <w:szCs w:val="24"/>
        </w:rPr>
        <w:t>. zm. – z późniejszymi zmianami</w:t>
      </w:r>
    </w:p>
    <w:p w14:paraId="6B5D4A89" w14:textId="77777777" w:rsidR="00872558" w:rsidRPr="00F3286E" w:rsidRDefault="00872558" w:rsidP="00BF7FD0">
      <w:pPr>
        <w:numPr>
          <w:ilvl w:val="0"/>
          <w:numId w:val="68"/>
        </w:numPr>
        <w:suppressAutoHyphens w:val="0"/>
        <w:spacing w:line="288" w:lineRule="auto"/>
        <w:ind w:left="714" w:hanging="357"/>
        <w:rPr>
          <w:rFonts w:ascii="Trebuchet MS" w:hAnsi="Trebuchet MS"/>
          <w:sz w:val="24"/>
          <w:szCs w:val="24"/>
        </w:rPr>
      </w:pPr>
      <w:r w:rsidRPr="00F3286E">
        <w:rPr>
          <w:rFonts w:ascii="Trebuchet MS" w:hAnsi="Trebuchet MS"/>
          <w:sz w:val="24"/>
          <w:szCs w:val="24"/>
        </w:rPr>
        <w:t>USG – aparat ultrasonograficzny</w:t>
      </w:r>
    </w:p>
    <w:p w14:paraId="75015DAE" w14:textId="77777777" w:rsidR="00872558" w:rsidRPr="00F3286E" w:rsidRDefault="009C0A54" w:rsidP="00BF7FD0">
      <w:pPr>
        <w:numPr>
          <w:ilvl w:val="0"/>
          <w:numId w:val="68"/>
        </w:numPr>
        <w:suppressAutoHyphens w:val="0"/>
        <w:spacing w:after="480" w:line="288" w:lineRule="auto"/>
        <w:ind w:left="714" w:hanging="357"/>
        <w:rPr>
          <w:rFonts w:ascii="Trebuchet MS" w:hAnsi="Trebuchet MS"/>
          <w:sz w:val="24"/>
          <w:szCs w:val="24"/>
        </w:rPr>
      </w:pPr>
      <w:r w:rsidRPr="00F3286E">
        <w:rPr>
          <w:rFonts w:ascii="Trebuchet MS" w:hAnsi="Trebuchet MS"/>
          <w:sz w:val="24"/>
          <w:szCs w:val="24"/>
        </w:rPr>
        <w:t>EKG - elektrokardiograf</w:t>
      </w:r>
    </w:p>
    <w:p w14:paraId="5073DC6A" w14:textId="77777777" w:rsidR="00683CC1" w:rsidRDefault="00562D37" w:rsidP="00EF7E0F">
      <w:pPr>
        <w:pStyle w:val="Nagwek2"/>
        <w:rPr>
          <w:sz w:val="24"/>
          <w:szCs w:val="24"/>
        </w:rPr>
      </w:pPr>
      <w:r>
        <w:rPr>
          <w:sz w:val="24"/>
          <w:szCs w:val="24"/>
        </w:rPr>
        <w:t xml:space="preserve">Rozdział I </w:t>
      </w:r>
    </w:p>
    <w:p w14:paraId="07DBA042" w14:textId="77777777" w:rsidR="00683CC1" w:rsidRDefault="00562D37" w:rsidP="00EF7E0F">
      <w:pPr>
        <w:pStyle w:val="Nagwek2"/>
        <w:spacing w:after="240"/>
        <w:rPr>
          <w:sz w:val="24"/>
          <w:szCs w:val="24"/>
        </w:rPr>
      </w:pPr>
      <w:r>
        <w:rPr>
          <w:sz w:val="24"/>
          <w:szCs w:val="24"/>
        </w:rPr>
        <w:t>Zamawiający (nazwa i adres oraz inne dane teleinformatyczne)</w:t>
      </w:r>
    </w:p>
    <w:p w14:paraId="0F9FBDF9" w14:textId="77777777" w:rsidR="00DD0029" w:rsidRPr="00DD0029" w:rsidRDefault="00DD0029" w:rsidP="00DD0029">
      <w:pPr>
        <w:spacing w:line="288" w:lineRule="auto"/>
        <w:ind w:right="28"/>
        <w:rPr>
          <w:rFonts w:ascii="Trebuchet MS" w:hAnsi="Trebuchet MS" w:cs="Arial"/>
          <w:b/>
          <w:sz w:val="24"/>
          <w:szCs w:val="24"/>
        </w:rPr>
      </w:pPr>
      <w:r w:rsidRPr="00DD0029">
        <w:rPr>
          <w:rFonts w:ascii="Trebuchet MS" w:hAnsi="Trebuchet MS" w:cs="Arial"/>
          <w:b/>
          <w:sz w:val="24"/>
          <w:szCs w:val="24"/>
        </w:rPr>
        <w:t>Przychodni Rejonowa Samodzielny Publiczny Zakład Opieki Zdrowotnej</w:t>
      </w:r>
    </w:p>
    <w:p w14:paraId="7E47C38F" w14:textId="77777777" w:rsidR="00DD0029" w:rsidRPr="00C319F7" w:rsidRDefault="00DD0029" w:rsidP="00DD0029">
      <w:pPr>
        <w:spacing w:line="288" w:lineRule="auto"/>
        <w:ind w:right="28"/>
        <w:rPr>
          <w:rFonts w:ascii="Trebuchet MS" w:hAnsi="Trebuchet MS" w:cs="Arial"/>
          <w:b/>
          <w:sz w:val="24"/>
          <w:szCs w:val="24"/>
        </w:rPr>
      </w:pPr>
      <w:r w:rsidRPr="00DD0029">
        <w:rPr>
          <w:rFonts w:ascii="Trebuchet MS" w:hAnsi="Trebuchet MS" w:cs="Arial"/>
          <w:b/>
          <w:sz w:val="24"/>
          <w:szCs w:val="24"/>
        </w:rPr>
        <w:t xml:space="preserve">w Rudzie </w:t>
      </w:r>
      <w:r w:rsidRPr="00C319F7">
        <w:rPr>
          <w:rFonts w:ascii="Trebuchet MS" w:hAnsi="Trebuchet MS" w:cs="Arial"/>
          <w:b/>
          <w:sz w:val="24"/>
          <w:szCs w:val="24"/>
        </w:rPr>
        <w:t>Śląskiej</w:t>
      </w:r>
      <w:r w:rsidR="00F3286E" w:rsidRPr="00C319F7">
        <w:rPr>
          <w:rFonts w:ascii="Trebuchet MS" w:hAnsi="Trebuchet MS" w:cs="Arial"/>
          <w:b/>
          <w:sz w:val="24"/>
          <w:szCs w:val="24"/>
        </w:rPr>
        <w:t xml:space="preserve"> z siedzibą przy ul. Makuszyńskiego 7</w:t>
      </w:r>
    </w:p>
    <w:p w14:paraId="22263771" w14:textId="77777777" w:rsidR="00DD0029" w:rsidRDefault="00DD0029" w:rsidP="00DD0029">
      <w:pPr>
        <w:spacing w:line="288" w:lineRule="auto"/>
        <w:ind w:right="28"/>
        <w:rPr>
          <w:rFonts w:ascii="Trebuchet MS" w:hAnsi="Trebuchet MS" w:cs="Arial"/>
          <w:b/>
          <w:sz w:val="24"/>
          <w:szCs w:val="24"/>
        </w:rPr>
      </w:pPr>
      <w:r w:rsidRPr="00DD0029">
        <w:rPr>
          <w:rFonts w:ascii="Trebuchet MS" w:hAnsi="Trebuchet MS" w:cs="Arial"/>
          <w:b/>
          <w:sz w:val="24"/>
          <w:szCs w:val="24"/>
        </w:rPr>
        <w:t>ul. Kornela Makuszyńskiego 7</w:t>
      </w:r>
    </w:p>
    <w:p w14:paraId="2F29B282" w14:textId="77777777" w:rsidR="00DD0029" w:rsidRPr="00DD0029" w:rsidRDefault="00DD0029" w:rsidP="00DD0029">
      <w:pPr>
        <w:spacing w:line="288" w:lineRule="auto"/>
        <w:ind w:right="28"/>
        <w:rPr>
          <w:rFonts w:ascii="Trebuchet MS" w:hAnsi="Trebuchet MS" w:cs="Arial"/>
          <w:b/>
          <w:sz w:val="24"/>
          <w:szCs w:val="24"/>
        </w:rPr>
      </w:pPr>
      <w:r w:rsidRPr="00DD0029">
        <w:rPr>
          <w:rFonts w:ascii="Trebuchet MS" w:hAnsi="Trebuchet MS" w:cs="Arial"/>
          <w:b/>
          <w:sz w:val="24"/>
          <w:szCs w:val="24"/>
        </w:rPr>
        <w:t>41-706 Ruda Śląska</w:t>
      </w:r>
    </w:p>
    <w:p w14:paraId="6DB1F180" w14:textId="77777777" w:rsidR="00683CC1" w:rsidRDefault="00562D37" w:rsidP="00F3286E">
      <w:pPr>
        <w:numPr>
          <w:ilvl w:val="0"/>
          <w:numId w:val="34"/>
        </w:numPr>
        <w:spacing w:line="288" w:lineRule="auto"/>
        <w:ind w:right="28"/>
        <w:jc w:val="both"/>
        <w:rPr>
          <w:rFonts w:ascii="Trebuchet MS" w:hAnsi="Trebuchet MS" w:cs="Arial"/>
          <w:sz w:val="24"/>
          <w:szCs w:val="24"/>
        </w:rPr>
      </w:pPr>
      <w:r>
        <w:rPr>
          <w:rFonts w:ascii="Trebuchet MS" w:hAnsi="Trebuchet MS" w:cs="Arial"/>
          <w:sz w:val="24"/>
          <w:szCs w:val="24"/>
        </w:rPr>
        <w:t xml:space="preserve">nr telefonu: </w:t>
      </w:r>
      <w:r>
        <w:rPr>
          <w:rFonts w:ascii="Trebuchet MS" w:hAnsi="Trebuchet MS" w:cs="Arial"/>
          <w:sz w:val="24"/>
          <w:szCs w:val="24"/>
          <w:lang w:val="en-US"/>
        </w:rPr>
        <w:t xml:space="preserve">tel. +48 </w:t>
      </w:r>
      <w:r w:rsidR="00DD0029" w:rsidRPr="00DD0029">
        <w:rPr>
          <w:rFonts w:ascii="Trebuchet MS" w:hAnsi="Trebuchet MS" w:cs="Arial"/>
          <w:sz w:val="24"/>
          <w:szCs w:val="24"/>
          <w:lang w:val="en-US"/>
        </w:rPr>
        <w:t>32 243 29 98</w:t>
      </w:r>
    </w:p>
    <w:p w14:paraId="5E8AB841" w14:textId="77777777" w:rsidR="00683CC1" w:rsidRDefault="00562D37" w:rsidP="00F3286E">
      <w:pPr>
        <w:numPr>
          <w:ilvl w:val="0"/>
          <w:numId w:val="34"/>
        </w:numPr>
        <w:spacing w:line="288" w:lineRule="auto"/>
        <w:ind w:left="709" w:right="28"/>
        <w:jc w:val="both"/>
        <w:rPr>
          <w:rFonts w:ascii="Trebuchet MS" w:hAnsi="Trebuchet MS" w:cs="Arial"/>
          <w:sz w:val="24"/>
          <w:szCs w:val="24"/>
        </w:rPr>
      </w:pPr>
      <w:hyperlink r:id="rId8">
        <w:r>
          <w:rPr>
            <w:rStyle w:val="czeinternetowe"/>
            <w:rFonts w:ascii="Trebuchet MS" w:hAnsi="Trebuchet MS" w:cs="Arial"/>
            <w:sz w:val="24"/>
            <w:szCs w:val="24"/>
          </w:rPr>
          <w:t>adres poczty elektronicznej Zamawiającego</w:t>
        </w:r>
        <w:r>
          <w:rPr>
            <w:rStyle w:val="Zakotwiczenieprzypisudolnego"/>
            <w:rFonts w:ascii="Trebuchet MS" w:hAnsi="Trebuchet MS" w:cs="Arial"/>
            <w:sz w:val="24"/>
            <w:szCs w:val="24"/>
          </w:rPr>
          <w:footnoteReference w:id="1"/>
        </w:r>
      </w:hyperlink>
    </w:p>
    <w:p w14:paraId="0ACB8017" w14:textId="2A6049AE" w:rsidR="00683CC1" w:rsidRDefault="00562D37" w:rsidP="00F3286E">
      <w:pPr>
        <w:numPr>
          <w:ilvl w:val="0"/>
          <w:numId w:val="34"/>
        </w:numPr>
        <w:spacing w:after="120" w:line="288" w:lineRule="auto"/>
        <w:ind w:left="709" w:right="28" w:hanging="357"/>
        <w:jc w:val="both"/>
        <w:rPr>
          <w:rFonts w:ascii="Trebuchet MS" w:hAnsi="Trebuchet MS" w:cs="Arial"/>
          <w:sz w:val="24"/>
          <w:szCs w:val="24"/>
        </w:rPr>
      </w:pPr>
      <w:r>
        <w:rPr>
          <w:rFonts w:ascii="Trebuchet MS" w:hAnsi="Trebuchet MS" w:cs="Arial"/>
          <w:sz w:val="24"/>
          <w:szCs w:val="24"/>
        </w:rPr>
        <w:t xml:space="preserve">strona internetowa prowadzonego postępowania oraz na której będą zamieszczane zmiany i wyjaśnienia treści SWZ oraz inne dokumenty zamówienia bezpośrednio związane z postępowaniem – </w:t>
      </w:r>
      <w:hyperlink r:id="rId9">
        <w:r>
          <w:rPr>
            <w:rStyle w:val="czeinternetowe"/>
            <w:rFonts w:ascii="Trebuchet MS" w:hAnsi="Trebuchet MS" w:cs="Arial"/>
            <w:sz w:val="24"/>
            <w:szCs w:val="24"/>
          </w:rPr>
          <w:t>bezpośredni link do postępowania</w:t>
        </w:r>
        <w:r>
          <w:rPr>
            <w:rStyle w:val="Zakotwiczenieprzypisudolnego"/>
            <w:rFonts w:ascii="Trebuchet MS" w:hAnsi="Trebuchet MS" w:cs="Arial"/>
            <w:color w:val="0000FF"/>
            <w:sz w:val="24"/>
            <w:szCs w:val="24"/>
            <w:u w:val="single"/>
          </w:rPr>
          <w:footnoteReference w:id="2"/>
        </w:r>
      </w:hyperlink>
    </w:p>
    <w:p w14:paraId="3BFDAA1A" w14:textId="236864F6" w:rsidR="00683CC1" w:rsidRDefault="00562D37" w:rsidP="00F3286E">
      <w:pPr>
        <w:spacing w:before="114" w:after="234" w:line="288" w:lineRule="auto"/>
        <w:ind w:left="720" w:right="28"/>
        <w:jc w:val="both"/>
        <w:rPr>
          <w:rFonts w:ascii="Trebuchet MS" w:hAnsi="Trebuchet MS"/>
          <w:sz w:val="24"/>
          <w:szCs w:val="24"/>
        </w:rPr>
      </w:pPr>
      <w:r>
        <w:rPr>
          <w:rFonts w:ascii="Trebuchet MS" w:hAnsi="Trebuchet MS"/>
          <w:sz w:val="24"/>
          <w:szCs w:val="24"/>
        </w:rPr>
        <w:t>Dni i godziny pracy Zamawiającego: o</w:t>
      </w:r>
      <w:r w:rsidR="00F3286E">
        <w:rPr>
          <w:rFonts w:ascii="Trebuchet MS" w:hAnsi="Trebuchet MS"/>
          <w:sz w:val="24"/>
          <w:szCs w:val="24"/>
        </w:rPr>
        <w:t xml:space="preserve">d poniedziałku do piątku w godzinach </w:t>
      </w:r>
      <w:r>
        <w:rPr>
          <w:rFonts w:ascii="Trebuchet MS" w:hAnsi="Trebuchet MS"/>
          <w:sz w:val="24"/>
          <w:szCs w:val="24"/>
        </w:rPr>
        <w:t xml:space="preserve"> </w:t>
      </w:r>
      <w:r w:rsidR="00F3286E" w:rsidRPr="00C319F7">
        <w:rPr>
          <w:rFonts w:ascii="Trebuchet MS" w:hAnsi="Trebuchet MS"/>
          <w:sz w:val="24"/>
          <w:szCs w:val="24"/>
        </w:rPr>
        <w:t>8.00-</w:t>
      </w:r>
      <w:r w:rsidR="00C319F7" w:rsidRPr="00C319F7">
        <w:rPr>
          <w:rFonts w:ascii="Trebuchet MS" w:hAnsi="Trebuchet MS"/>
          <w:sz w:val="24"/>
          <w:szCs w:val="24"/>
        </w:rPr>
        <w:t>15</w:t>
      </w:r>
      <w:r w:rsidR="00F3286E" w:rsidRPr="00C319F7">
        <w:rPr>
          <w:rFonts w:ascii="Trebuchet MS" w:hAnsi="Trebuchet MS"/>
          <w:sz w:val="24"/>
          <w:szCs w:val="24"/>
        </w:rPr>
        <w:t>.</w:t>
      </w:r>
      <w:r w:rsidR="00C319F7" w:rsidRPr="00C319F7">
        <w:rPr>
          <w:rFonts w:ascii="Trebuchet MS" w:hAnsi="Trebuchet MS"/>
          <w:sz w:val="24"/>
          <w:szCs w:val="24"/>
        </w:rPr>
        <w:t>3</w:t>
      </w:r>
      <w:r w:rsidR="00F3286E" w:rsidRPr="00C319F7">
        <w:rPr>
          <w:rFonts w:ascii="Trebuchet MS" w:hAnsi="Trebuchet MS"/>
          <w:sz w:val="24"/>
          <w:szCs w:val="24"/>
        </w:rPr>
        <w:t>0</w:t>
      </w:r>
    </w:p>
    <w:p w14:paraId="0D7386AF" w14:textId="77777777" w:rsidR="00683CC1" w:rsidRDefault="00562D37" w:rsidP="00EF7E0F">
      <w:pPr>
        <w:pStyle w:val="Nagwek2"/>
        <w:rPr>
          <w:sz w:val="24"/>
          <w:szCs w:val="24"/>
        </w:rPr>
      </w:pPr>
      <w:r>
        <w:rPr>
          <w:sz w:val="24"/>
          <w:szCs w:val="24"/>
        </w:rPr>
        <w:t>Rozdział II</w:t>
      </w:r>
    </w:p>
    <w:p w14:paraId="240295E2" w14:textId="77777777" w:rsidR="00683CC1" w:rsidRDefault="00562D37" w:rsidP="00EF7E0F">
      <w:pPr>
        <w:pStyle w:val="Nagwek2"/>
        <w:spacing w:after="240"/>
        <w:rPr>
          <w:sz w:val="24"/>
          <w:szCs w:val="24"/>
        </w:rPr>
      </w:pPr>
      <w:r>
        <w:rPr>
          <w:sz w:val="24"/>
          <w:szCs w:val="24"/>
        </w:rPr>
        <w:t>Tryb udzielenia zamówienia</w:t>
      </w:r>
    </w:p>
    <w:p w14:paraId="123CBC52" w14:textId="77777777" w:rsidR="00683CC1" w:rsidRDefault="00562D37" w:rsidP="00F3286E">
      <w:pPr>
        <w:pStyle w:val="Akapitzlist"/>
        <w:numPr>
          <w:ilvl w:val="0"/>
          <w:numId w:val="22"/>
        </w:numPr>
        <w:spacing w:line="288" w:lineRule="auto"/>
        <w:ind w:left="426" w:hanging="426"/>
        <w:jc w:val="both"/>
        <w:rPr>
          <w:rFonts w:ascii="Trebuchet MS" w:hAnsi="Trebuchet MS" w:cs="Calibri"/>
          <w:sz w:val="24"/>
          <w:szCs w:val="24"/>
        </w:rPr>
      </w:pPr>
      <w:r>
        <w:rPr>
          <w:rFonts w:ascii="Trebuchet MS" w:hAnsi="Trebuchet MS" w:cs="Calibri"/>
          <w:bCs/>
          <w:sz w:val="24"/>
          <w:szCs w:val="24"/>
        </w:rPr>
        <w:t>Postępowanie o udzielenie zamówienia publicznego prowadzone jest w trybie podstawowym, na podstawie art. 275 pkt 1 ustawy z dnia 11 września 2019 r. – Prawo zamówień publicznych (tekst jednolity: Dz.U. z 202</w:t>
      </w:r>
      <w:r w:rsidR="009149ED">
        <w:rPr>
          <w:rFonts w:ascii="Trebuchet MS" w:hAnsi="Trebuchet MS" w:cs="Calibri"/>
          <w:bCs/>
          <w:sz w:val="24"/>
          <w:szCs w:val="24"/>
        </w:rPr>
        <w:t>6</w:t>
      </w:r>
      <w:r>
        <w:rPr>
          <w:rFonts w:ascii="Trebuchet MS" w:hAnsi="Trebuchet MS" w:cs="Calibri"/>
          <w:bCs/>
          <w:sz w:val="24"/>
          <w:szCs w:val="24"/>
        </w:rPr>
        <w:t xml:space="preserve"> r., poz. </w:t>
      </w:r>
      <w:r w:rsidR="009149ED">
        <w:rPr>
          <w:rFonts w:ascii="Trebuchet MS" w:hAnsi="Trebuchet MS" w:cs="Calibri"/>
          <w:bCs/>
          <w:sz w:val="24"/>
          <w:szCs w:val="24"/>
        </w:rPr>
        <w:t>793</w:t>
      </w:r>
      <w:r w:rsidR="000A09A1">
        <w:rPr>
          <w:rFonts w:ascii="Trebuchet MS" w:hAnsi="Trebuchet MS" w:cs="Calibri"/>
          <w:bCs/>
          <w:sz w:val="24"/>
          <w:szCs w:val="24"/>
        </w:rPr>
        <w:t xml:space="preserve"> z </w:t>
      </w:r>
      <w:proofErr w:type="spellStart"/>
      <w:r w:rsidR="000A09A1">
        <w:rPr>
          <w:rFonts w:ascii="Trebuchet MS" w:hAnsi="Trebuchet MS" w:cs="Calibri"/>
          <w:bCs/>
          <w:sz w:val="24"/>
          <w:szCs w:val="24"/>
        </w:rPr>
        <w:t>późn</w:t>
      </w:r>
      <w:proofErr w:type="spellEnd"/>
      <w:r w:rsidR="000A09A1">
        <w:rPr>
          <w:rFonts w:ascii="Trebuchet MS" w:hAnsi="Trebuchet MS" w:cs="Calibri"/>
          <w:bCs/>
          <w:sz w:val="24"/>
          <w:szCs w:val="24"/>
        </w:rPr>
        <w:t>. zm.</w:t>
      </w:r>
      <w:r>
        <w:rPr>
          <w:rFonts w:ascii="Trebuchet MS" w:hAnsi="Trebuchet MS" w:cs="Calibri"/>
          <w:bCs/>
          <w:sz w:val="24"/>
          <w:szCs w:val="24"/>
        </w:rPr>
        <w:t xml:space="preserve">), zwanej dalej ustawą </w:t>
      </w:r>
      <w:proofErr w:type="spellStart"/>
      <w:r>
        <w:rPr>
          <w:rFonts w:ascii="Trebuchet MS" w:hAnsi="Trebuchet MS" w:cs="Calibri"/>
          <w:bCs/>
          <w:sz w:val="24"/>
          <w:szCs w:val="24"/>
        </w:rPr>
        <w:t>Pzp</w:t>
      </w:r>
      <w:proofErr w:type="spellEnd"/>
      <w:r>
        <w:rPr>
          <w:rFonts w:ascii="Trebuchet MS" w:hAnsi="Trebuchet MS" w:cs="Arial"/>
          <w:sz w:val="24"/>
          <w:szCs w:val="24"/>
        </w:rPr>
        <w:t xml:space="preserve">. </w:t>
      </w:r>
    </w:p>
    <w:p w14:paraId="3F1158A0" w14:textId="77777777" w:rsidR="00683CC1" w:rsidRDefault="00562D37" w:rsidP="00F3286E">
      <w:pPr>
        <w:pStyle w:val="Akapitzlist"/>
        <w:spacing w:after="120" w:line="288" w:lineRule="auto"/>
        <w:ind w:left="426"/>
        <w:jc w:val="both"/>
        <w:rPr>
          <w:rFonts w:ascii="Trebuchet MS" w:hAnsi="Trebuchet MS" w:cs="Calibri"/>
          <w:sz w:val="24"/>
          <w:szCs w:val="24"/>
        </w:rPr>
      </w:pPr>
      <w:r>
        <w:rPr>
          <w:rFonts w:ascii="Trebuchet MS" w:hAnsi="Trebuchet MS" w:cs="Arial"/>
          <w:sz w:val="24"/>
          <w:szCs w:val="24"/>
        </w:rPr>
        <w:t>W sprawach nieuregulowanych zapisami niniejszej SWZ, stosuje się przepisy wspomnianej ustawy wraz z aktami wykonawczymi do tej ustawy.</w:t>
      </w:r>
    </w:p>
    <w:p w14:paraId="1781CCDE" w14:textId="77777777" w:rsidR="00683CC1" w:rsidRDefault="00562D37" w:rsidP="00F3286E">
      <w:pPr>
        <w:pStyle w:val="Akapitzlist"/>
        <w:numPr>
          <w:ilvl w:val="0"/>
          <w:numId w:val="22"/>
        </w:numPr>
        <w:spacing w:after="240" w:line="288" w:lineRule="auto"/>
        <w:ind w:left="425" w:right="28" w:hanging="425"/>
        <w:jc w:val="both"/>
        <w:rPr>
          <w:rFonts w:ascii="Trebuchet MS" w:hAnsi="Trebuchet MS" w:cs="Arial"/>
          <w:sz w:val="24"/>
          <w:szCs w:val="24"/>
        </w:rPr>
      </w:pPr>
      <w:r>
        <w:rPr>
          <w:rFonts w:ascii="Trebuchet MS" w:hAnsi="Trebuchet MS" w:cs="Arial"/>
          <w:sz w:val="24"/>
          <w:szCs w:val="24"/>
        </w:rPr>
        <w:t>Postępowanie prowadzone jest dla wartości zamówienia mniejszej niż próg unijny.</w:t>
      </w:r>
    </w:p>
    <w:p w14:paraId="699D12D9" w14:textId="77777777" w:rsidR="001216E0" w:rsidRPr="001216E0" w:rsidRDefault="001216E0" w:rsidP="000A09A1">
      <w:pPr>
        <w:pStyle w:val="Akapitzlist"/>
        <w:numPr>
          <w:ilvl w:val="0"/>
          <w:numId w:val="22"/>
        </w:numPr>
        <w:spacing w:after="480" w:line="288" w:lineRule="auto"/>
        <w:ind w:left="425" w:right="28" w:hanging="425"/>
        <w:jc w:val="both"/>
        <w:rPr>
          <w:rFonts w:ascii="Trebuchet MS" w:hAnsi="Trebuchet MS" w:cs="Arial"/>
          <w:sz w:val="24"/>
          <w:szCs w:val="24"/>
        </w:rPr>
      </w:pPr>
      <w:r w:rsidRPr="001216E0">
        <w:rPr>
          <w:rFonts w:ascii="Trebuchet MS" w:hAnsi="Trebuchet MS" w:cs="Arial"/>
          <w:sz w:val="24"/>
          <w:szCs w:val="24"/>
        </w:rPr>
        <w:lastRenderedPageBreak/>
        <w:t>W ramach uprawnienia Zamawiającego do kształtowania warunków zamówienia, o</w:t>
      </w:r>
      <w:r>
        <w:rPr>
          <w:rFonts w:ascii="Trebuchet MS" w:hAnsi="Trebuchet MS" w:cs="Arial"/>
          <w:sz w:val="24"/>
          <w:szCs w:val="24"/>
        </w:rPr>
        <w:t> </w:t>
      </w:r>
      <w:r w:rsidRPr="001216E0">
        <w:rPr>
          <w:rFonts w:ascii="Trebuchet MS" w:hAnsi="Trebuchet MS" w:cs="Arial"/>
          <w:sz w:val="24"/>
          <w:szCs w:val="24"/>
        </w:rPr>
        <w:t>których mowa w art. 7 pkt 29 ustawy, Zamawiający najpierw dokona badania i</w:t>
      </w:r>
      <w:r>
        <w:rPr>
          <w:rFonts w:ascii="Trebuchet MS" w:hAnsi="Trebuchet MS" w:cs="Arial"/>
          <w:sz w:val="24"/>
          <w:szCs w:val="24"/>
        </w:rPr>
        <w:t> </w:t>
      </w:r>
      <w:r w:rsidRPr="001216E0">
        <w:rPr>
          <w:rFonts w:ascii="Trebuchet MS" w:hAnsi="Trebuchet MS" w:cs="Arial"/>
          <w:sz w:val="24"/>
          <w:szCs w:val="24"/>
        </w:rPr>
        <w:t>oceny ofert, a następnie przeprowadzi kwalifikację podmiotową Wykonawcy, którego oferta została najwyżej oceniona (tzw. procedura odwrócona).</w:t>
      </w:r>
    </w:p>
    <w:p w14:paraId="49E9037F" w14:textId="77777777" w:rsidR="00683CC1" w:rsidRDefault="00562D37" w:rsidP="00DD0029">
      <w:pPr>
        <w:pStyle w:val="Nagwek2"/>
        <w:rPr>
          <w:sz w:val="24"/>
          <w:szCs w:val="24"/>
        </w:rPr>
      </w:pPr>
      <w:r>
        <w:rPr>
          <w:sz w:val="24"/>
          <w:szCs w:val="24"/>
        </w:rPr>
        <w:t>Rozdział III</w:t>
      </w:r>
    </w:p>
    <w:p w14:paraId="0B37F1DC" w14:textId="77777777" w:rsidR="00683CC1" w:rsidRDefault="00562D37" w:rsidP="00DD0029">
      <w:pPr>
        <w:pStyle w:val="Nagwek2"/>
        <w:spacing w:after="240"/>
        <w:rPr>
          <w:sz w:val="24"/>
          <w:szCs w:val="24"/>
        </w:rPr>
      </w:pPr>
      <w:r>
        <w:rPr>
          <w:sz w:val="24"/>
          <w:szCs w:val="24"/>
        </w:rPr>
        <w:t>Opis przedmiotu zamówienia</w:t>
      </w:r>
    </w:p>
    <w:p w14:paraId="7C464CC6" w14:textId="77777777" w:rsidR="004D6219" w:rsidRPr="000A09A1" w:rsidRDefault="004D6219" w:rsidP="000A09A1">
      <w:pPr>
        <w:numPr>
          <w:ilvl w:val="0"/>
          <w:numId w:val="56"/>
        </w:numPr>
        <w:autoSpaceDN w:val="0"/>
        <w:spacing w:line="288" w:lineRule="auto"/>
        <w:rPr>
          <w:rFonts w:ascii="Trebuchet MS" w:hAnsi="Trebuchet MS"/>
          <w:b/>
          <w:sz w:val="24"/>
          <w:szCs w:val="24"/>
        </w:rPr>
      </w:pPr>
      <w:r w:rsidRPr="004D6219">
        <w:rPr>
          <w:rFonts w:ascii="Trebuchet MS" w:hAnsi="Trebuchet MS"/>
          <w:sz w:val="24"/>
          <w:szCs w:val="24"/>
        </w:rPr>
        <w:t xml:space="preserve">Nazwa zamówienia: </w:t>
      </w:r>
      <w:r w:rsidR="000A09A1" w:rsidRPr="000A09A1">
        <w:rPr>
          <w:rFonts w:ascii="Trebuchet MS" w:hAnsi="Trebuchet MS"/>
          <w:b/>
          <w:sz w:val="24"/>
          <w:szCs w:val="24"/>
        </w:rPr>
        <w:t xml:space="preserve">Zakup i dostawa sprzętu medycznego </w:t>
      </w:r>
      <w:r w:rsidR="0073323A">
        <w:rPr>
          <w:rFonts w:ascii="Trebuchet MS" w:hAnsi="Trebuchet MS"/>
          <w:b/>
          <w:sz w:val="24"/>
          <w:szCs w:val="24"/>
        </w:rPr>
        <w:t xml:space="preserve">oraz wyposażenia </w:t>
      </w:r>
      <w:r w:rsidR="000A09A1" w:rsidRPr="000A09A1">
        <w:rPr>
          <w:rFonts w:ascii="Trebuchet MS" w:hAnsi="Trebuchet MS"/>
          <w:b/>
          <w:sz w:val="24"/>
          <w:szCs w:val="24"/>
        </w:rPr>
        <w:t>dla Przychodni Rejonowej Samodzielnego Publicznego Zakładu Opieki Zdrowotnej w Rudzie Śląskiej</w:t>
      </w:r>
      <w:r w:rsidR="000A09A1">
        <w:rPr>
          <w:rFonts w:ascii="Trebuchet MS" w:hAnsi="Trebuchet MS"/>
          <w:b/>
          <w:sz w:val="24"/>
          <w:szCs w:val="24"/>
        </w:rPr>
        <w:t xml:space="preserve"> </w:t>
      </w:r>
      <w:r w:rsidR="000A09A1" w:rsidRPr="000A09A1">
        <w:rPr>
          <w:rFonts w:ascii="Trebuchet MS" w:hAnsi="Trebuchet MS"/>
          <w:b/>
          <w:sz w:val="24"/>
          <w:szCs w:val="24"/>
        </w:rPr>
        <w:t>z siedzibą przy ul. Makuszyńskiego 7</w:t>
      </w:r>
      <w:r w:rsidRPr="000A09A1">
        <w:rPr>
          <w:rFonts w:ascii="Trebuchet MS" w:hAnsi="Trebuchet MS"/>
          <w:b/>
          <w:sz w:val="24"/>
          <w:szCs w:val="24"/>
        </w:rPr>
        <w:t>.</w:t>
      </w:r>
    </w:p>
    <w:p w14:paraId="2FFC4F8D" w14:textId="77777777" w:rsidR="004D6219" w:rsidRPr="004D6219" w:rsidRDefault="004D6219" w:rsidP="00EF7E0F">
      <w:pPr>
        <w:spacing w:line="288" w:lineRule="auto"/>
        <w:ind w:left="426"/>
        <w:rPr>
          <w:rFonts w:ascii="Trebuchet MS" w:hAnsi="Trebuchet MS"/>
          <w:sz w:val="24"/>
          <w:szCs w:val="24"/>
        </w:rPr>
      </w:pPr>
    </w:p>
    <w:p w14:paraId="7D84A55E" w14:textId="77777777" w:rsidR="004D6219" w:rsidRPr="004D6219" w:rsidRDefault="004D6219" w:rsidP="00DD0029">
      <w:pPr>
        <w:spacing w:line="288" w:lineRule="auto"/>
        <w:ind w:left="426"/>
        <w:rPr>
          <w:rFonts w:ascii="Trebuchet MS" w:hAnsi="Trebuchet MS"/>
          <w:sz w:val="24"/>
          <w:szCs w:val="24"/>
        </w:rPr>
      </w:pPr>
      <w:r w:rsidRPr="004D6219">
        <w:rPr>
          <w:rFonts w:ascii="Trebuchet MS" w:hAnsi="Trebuchet MS"/>
          <w:sz w:val="24"/>
          <w:szCs w:val="24"/>
        </w:rPr>
        <w:t>Opis przedmiotu zamówienia, załącznik nr 3 do SWZ określa minimalne wymagania jakościowe dotyczące przedmiotu zamówienia.</w:t>
      </w:r>
    </w:p>
    <w:p w14:paraId="64C8FC7C" w14:textId="77777777" w:rsidR="004D6219" w:rsidRPr="004D6219" w:rsidRDefault="004D6219" w:rsidP="00EF7E0F">
      <w:pPr>
        <w:spacing w:line="288" w:lineRule="auto"/>
        <w:ind w:left="426"/>
        <w:rPr>
          <w:rFonts w:ascii="Trebuchet MS" w:hAnsi="Trebuchet MS"/>
          <w:sz w:val="24"/>
          <w:szCs w:val="24"/>
        </w:rPr>
      </w:pPr>
    </w:p>
    <w:p w14:paraId="0D8B0C46" w14:textId="77777777" w:rsidR="004D6219" w:rsidRPr="0073323A" w:rsidRDefault="004D6219" w:rsidP="00EF7E0F">
      <w:pPr>
        <w:numPr>
          <w:ilvl w:val="0"/>
          <w:numId w:val="56"/>
        </w:numPr>
        <w:autoSpaceDN w:val="0"/>
        <w:spacing w:line="288" w:lineRule="auto"/>
        <w:ind w:left="426" w:hanging="426"/>
        <w:rPr>
          <w:rFonts w:ascii="Trebuchet MS" w:hAnsi="Trebuchet MS"/>
          <w:sz w:val="24"/>
          <w:szCs w:val="24"/>
        </w:rPr>
      </w:pPr>
      <w:r w:rsidRPr="0073323A">
        <w:rPr>
          <w:rFonts w:ascii="Trebuchet MS" w:hAnsi="Trebuchet MS"/>
          <w:sz w:val="24"/>
          <w:szCs w:val="24"/>
        </w:rPr>
        <w:t>Nazwy i kody Wspólnego Słownika Zamówień (CPV):</w:t>
      </w:r>
    </w:p>
    <w:p w14:paraId="2A628A22" w14:textId="77777777" w:rsidR="00F3286E" w:rsidRPr="00E304EF" w:rsidRDefault="00F3286E" w:rsidP="000A09A1">
      <w:pPr>
        <w:pStyle w:val="Akapitzlist"/>
        <w:spacing w:line="288" w:lineRule="auto"/>
        <w:ind w:left="426"/>
        <w:rPr>
          <w:rFonts w:ascii="Trebuchet MS" w:hAnsi="Trebuchet MS"/>
          <w:bCs/>
          <w:sz w:val="24"/>
          <w:szCs w:val="24"/>
        </w:rPr>
      </w:pPr>
    </w:p>
    <w:p w14:paraId="215A16BE" w14:textId="77777777" w:rsidR="001E57DC" w:rsidRPr="00F3286E" w:rsidRDefault="001E57DC" w:rsidP="000A09A1">
      <w:pPr>
        <w:pStyle w:val="Akapitzlist"/>
        <w:spacing w:line="288" w:lineRule="auto"/>
        <w:ind w:left="426"/>
        <w:rPr>
          <w:rFonts w:ascii="Trebuchet MS" w:hAnsi="Trebuchet MS"/>
          <w:bCs/>
          <w:sz w:val="24"/>
          <w:szCs w:val="24"/>
        </w:rPr>
      </w:pPr>
      <w:r w:rsidRPr="00F3286E">
        <w:rPr>
          <w:rFonts w:ascii="Trebuchet MS" w:hAnsi="Trebuchet MS"/>
          <w:bCs/>
          <w:sz w:val="24"/>
          <w:szCs w:val="24"/>
        </w:rPr>
        <w:t>Część 1: Zakup 2 aparatów USG</w:t>
      </w:r>
    </w:p>
    <w:p w14:paraId="18272914" w14:textId="77777777" w:rsidR="000A09A1" w:rsidRPr="00F3286E" w:rsidRDefault="0073323A" w:rsidP="000A09A1">
      <w:pPr>
        <w:pStyle w:val="Akapitzlist"/>
        <w:spacing w:line="288" w:lineRule="auto"/>
        <w:ind w:left="426"/>
        <w:rPr>
          <w:rFonts w:ascii="Trebuchet MS" w:hAnsi="Trebuchet MS"/>
          <w:bCs/>
          <w:sz w:val="24"/>
          <w:szCs w:val="24"/>
        </w:rPr>
      </w:pPr>
      <w:r w:rsidRPr="00F3286E">
        <w:rPr>
          <w:rFonts w:ascii="Trebuchet MS" w:hAnsi="Trebuchet MS"/>
          <w:bCs/>
          <w:sz w:val="24"/>
          <w:szCs w:val="24"/>
        </w:rPr>
        <w:t>33112200-0</w:t>
      </w:r>
      <w:r w:rsidRPr="00F3286E">
        <w:rPr>
          <w:rFonts w:ascii="Trebuchet MS" w:hAnsi="Trebuchet MS"/>
          <w:bCs/>
          <w:sz w:val="24"/>
          <w:szCs w:val="24"/>
        </w:rPr>
        <w:tab/>
        <w:t>aparaty ultrasonograficzne</w:t>
      </w:r>
    </w:p>
    <w:p w14:paraId="315FA4A1" w14:textId="77777777" w:rsidR="0073323A" w:rsidRPr="00F3286E" w:rsidRDefault="0073323A" w:rsidP="000A09A1">
      <w:pPr>
        <w:pStyle w:val="Akapitzlist"/>
        <w:spacing w:line="288" w:lineRule="auto"/>
        <w:ind w:left="426"/>
        <w:rPr>
          <w:rFonts w:ascii="Trebuchet MS" w:hAnsi="Trebuchet MS"/>
          <w:bCs/>
          <w:sz w:val="24"/>
          <w:szCs w:val="24"/>
        </w:rPr>
      </w:pPr>
    </w:p>
    <w:p w14:paraId="3D3B8F74" w14:textId="77777777" w:rsidR="001E57DC" w:rsidRPr="00F3286E" w:rsidRDefault="001E57DC" w:rsidP="000A09A1">
      <w:pPr>
        <w:pStyle w:val="Akapitzlist"/>
        <w:spacing w:line="288" w:lineRule="auto"/>
        <w:ind w:left="426"/>
        <w:rPr>
          <w:rFonts w:ascii="Trebuchet MS" w:hAnsi="Trebuchet MS"/>
          <w:bCs/>
          <w:sz w:val="24"/>
          <w:szCs w:val="24"/>
        </w:rPr>
      </w:pPr>
      <w:r w:rsidRPr="00F3286E">
        <w:rPr>
          <w:rFonts w:ascii="Trebuchet MS" w:hAnsi="Trebuchet MS"/>
          <w:bCs/>
          <w:sz w:val="24"/>
          <w:szCs w:val="24"/>
        </w:rPr>
        <w:t>Część 2: Kozetka lekarka 7 szt.</w:t>
      </w:r>
    </w:p>
    <w:p w14:paraId="30FB1C40" w14:textId="77777777" w:rsidR="000A09A1" w:rsidRPr="00F3286E" w:rsidRDefault="0073323A" w:rsidP="000A09A1">
      <w:pPr>
        <w:pStyle w:val="Akapitzlist"/>
        <w:spacing w:line="288" w:lineRule="auto"/>
        <w:ind w:left="426"/>
        <w:rPr>
          <w:rFonts w:ascii="Trebuchet MS" w:hAnsi="Trebuchet MS"/>
          <w:bCs/>
          <w:sz w:val="24"/>
          <w:szCs w:val="24"/>
        </w:rPr>
      </w:pPr>
      <w:r w:rsidRPr="00F3286E">
        <w:rPr>
          <w:rFonts w:ascii="Trebuchet MS" w:hAnsi="Trebuchet MS"/>
          <w:bCs/>
          <w:sz w:val="24"/>
          <w:szCs w:val="24"/>
        </w:rPr>
        <w:t>33192000-2</w:t>
      </w:r>
      <w:r w:rsidRPr="00F3286E">
        <w:rPr>
          <w:rFonts w:ascii="Trebuchet MS" w:hAnsi="Trebuchet MS"/>
          <w:bCs/>
          <w:sz w:val="24"/>
          <w:szCs w:val="24"/>
        </w:rPr>
        <w:tab/>
        <w:t>Meble medyczne</w:t>
      </w:r>
    </w:p>
    <w:p w14:paraId="2C778530" w14:textId="77777777" w:rsidR="0073323A" w:rsidRPr="00F3286E" w:rsidRDefault="0073323A" w:rsidP="000A09A1">
      <w:pPr>
        <w:pStyle w:val="Akapitzlist"/>
        <w:spacing w:line="288" w:lineRule="auto"/>
        <w:ind w:left="426"/>
        <w:rPr>
          <w:rFonts w:ascii="Trebuchet MS" w:hAnsi="Trebuchet MS"/>
          <w:bCs/>
          <w:sz w:val="24"/>
          <w:szCs w:val="24"/>
        </w:rPr>
      </w:pPr>
    </w:p>
    <w:p w14:paraId="003D5649" w14:textId="77777777" w:rsidR="001E57DC" w:rsidRPr="00F3286E" w:rsidRDefault="001E57DC" w:rsidP="000A09A1">
      <w:pPr>
        <w:pStyle w:val="Akapitzlist"/>
        <w:spacing w:line="288" w:lineRule="auto"/>
        <w:ind w:left="426"/>
        <w:rPr>
          <w:rFonts w:ascii="Trebuchet MS" w:hAnsi="Trebuchet MS"/>
          <w:bCs/>
          <w:sz w:val="24"/>
          <w:szCs w:val="24"/>
        </w:rPr>
      </w:pPr>
      <w:r w:rsidRPr="00F3286E">
        <w:rPr>
          <w:rFonts w:ascii="Trebuchet MS" w:hAnsi="Trebuchet MS"/>
          <w:bCs/>
          <w:sz w:val="24"/>
          <w:szCs w:val="24"/>
        </w:rPr>
        <w:t>Część 3: Waga dla osób niepełnosprawnych 1 szt.</w:t>
      </w:r>
    </w:p>
    <w:p w14:paraId="4C23EBCF" w14:textId="77777777" w:rsidR="000A09A1" w:rsidRPr="00F3286E" w:rsidRDefault="0073323A" w:rsidP="0073323A">
      <w:pPr>
        <w:pStyle w:val="Akapitzlist"/>
        <w:spacing w:line="288" w:lineRule="auto"/>
        <w:ind w:left="426"/>
        <w:rPr>
          <w:rFonts w:ascii="Trebuchet MS" w:hAnsi="Trebuchet MS"/>
          <w:bCs/>
          <w:sz w:val="24"/>
          <w:szCs w:val="24"/>
        </w:rPr>
      </w:pPr>
      <w:r w:rsidRPr="00F3286E">
        <w:rPr>
          <w:rFonts w:ascii="Trebuchet MS" w:hAnsi="Trebuchet MS"/>
          <w:bCs/>
          <w:sz w:val="24"/>
          <w:szCs w:val="24"/>
        </w:rPr>
        <w:t>33100000-1</w:t>
      </w:r>
      <w:r w:rsidRPr="00F3286E">
        <w:rPr>
          <w:rFonts w:ascii="Trebuchet MS" w:hAnsi="Trebuchet MS"/>
          <w:bCs/>
          <w:sz w:val="24"/>
          <w:szCs w:val="24"/>
        </w:rPr>
        <w:tab/>
        <w:t>urządzenia medyczne</w:t>
      </w:r>
    </w:p>
    <w:p w14:paraId="191A545F" w14:textId="77777777" w:rsidR="0073323A" w:rsidRPr="00F3286E" w:rsidRDefault="0073323A" w:rsidP="0073323A">
      <w:pPr>
        <w:pStyle w:val="Akapitzlist"/>
        <w:spacing w:line="288" w:lineRule="auto"/>
        <w:ind w:left="426"/>
        <w:rPr>
          <w:rFonts w:ascii="Trebuchet MS" w:hAnsi="Trebuchet MS"/>
          <w:bCs/>
          <w:sz w:val="24"/>
          <w:szCs w:val="24"/>
        </w:rPr>
      </w:pPr>
    </w:p>
    <w:p w14:paraId="22237F27" w14:textId="77777777" w:rsidR="001E57DC" w:rsidRPr="00F3286E" w:rsidRDefault="001E57DC" w:rsidP="000A09A1">
      <w:pPr>
        <w:pStyle w:val="Akapitzlist"/>
        <w:spacing w:line="288" w:lineRule="auto"/>
        <w:ind w:left="426"/>
        <w:rPr>
          <w:rFonts w:ascii="Trebuchet MS" w:hAnsi="Trebuchet MS"/>
          <w:bCs/>
          <w:sz w:val="24"/>
          <w:szCs w:val="24"/>
        </w:rPr>
      </w:pPr>
      <w:r w:rsidRPr="00F3286E">
        <w:rPr>
          <w:rFonts w:ascii="Trebuchet MS" w:hAnsi="Trebuchet MS"/>
          <w:bCs/>
          <w:sz w:val="24"/>
          <w:szCs w:val="24"/>
        </w:rPr>
        <w:t>Część 4: Waga medyczna dla niemowląt 2 szt.</w:t>
      </w:r>
    </w:p>
    <w:p w14:paraId="46D1CF50" w14:textId="77777777" w:rsidR="0073323A" w:rsidRPr="00F3286E" w:rsidRDefault="0073323A" w:rsidP="0073323A">
      <w:pPr>
        <w:pStyle w:val="Akapitzlist"/>
        <w:spacing w:line="288" w:lineRule="auto"/>
        <w:ind w:left="426"/>
        <w:rPr>
          <w:rFonts w:ascii="Trebuchet MS" w:hAnsi="Trebuchet MS"/>
          <w:bCs/>
          <w:sz w:val="24"/>
          <w:szCs w:val="24"/>
        </w:rPr>
      </w:pPr>
      <w:r w:rsidRPr="00F3286E">
        <w:rPr>
          <w:rFonts w:ascii="Trebuchet MS" w:hAnsi="Trebuchet MS"/>
          <w:bCs/>
          <w:sz w:val="24"/>
          <w:szCs w:val="24"/>
        </w:rPr>
        <w:t>33100000-1</w:t>
      </w:r>
      <w:r w:rsidRPr="00F3286E">
        <w:rPr>
          <w:rFonts w:ascii="Trebuchet MS" w:hAnsi="Trebuchet MS"/>
          <w:bCs/>
          <w:sz w:val="24"/>
          <w:szCs w:val="24"/>
        </w:rPr>
        <w:tab/>
        <w:t>urządzenia medyczne</w:t>
      </w:r>
    </w:p>
    <w:p w14:paraId="7A0B0939" w14:textId="77777777" w:rsidR="0073323A" w:rsidRPr="00F3286E" w:rsidRDefault="0073323A" w:rsidP="000A09A1">
      <w:pPr>
        <w:pStyle w:val="Akapitzlist"/>
        <w:spacing w:line="288" w:lineRule="auto"/>
        <w:ind w:left="426"/>
        <w:rPr>
          <w:rFonts w:ascii="Trebuchet MS" w:hAnsi="Trebuchet MS"/>
          <w:bCs/>
          <w:sz w:val="24"/>
          <w:szCs w:val="24"/>
        </w:rPr>
      </w:pPr>
    </w:p>
    <w:p w14:paraId="146DD5C2" w14:textId="77777777" w:rsidR="000A09A1" w:rsidRPr="00F3286E" w:rsidRDefault="001E57DC" w:rsidP="000A09A1">
      <w:pPr>
        <w:pStyle w:val="Akapitzlist"/>
        <w:spacing w:line="288" w:lineRule="auto"/>
        <w:ind w:left="426"/>
        <w:rPr>
          <w:rFonts w:ascii="Trebuchet MS" w:hAnsi="Trebuchet MS"/>
          <w:bCs/>
          <w:sz w:val="24"/>
          <w:szCs w:val="24"/>
        </w:rPr>
      </w:pPr>
      <w:r w:rsidRPr="00F3286E">
        <w:rPr>
          <w:rFonts w:ascii="Trebuchet MS" w:hAnsi="Trebuchet MS"/>
          <w:bCs/>
          <w:sz w:val="24"/>
          <w:szCs w:val="24"/>
        </w:rPr>
        <w:t>Część 5: Waga z analizatorem masy ciała 3 szt.</w:t>
      </w:r>
    </w:p>
    <w:p w14:paraId="54AE254E" w14:textId="77777777" w:rsidR="0073323A" w:rsidRPr="00F3286E" w:rsidRDefault="0073323A" w:rsidP="0073323A">
      <w:pPr>
        <w:pStyle w:val="Akapitzlist"/>
        <w:spacing w:line="288" w:lineRule="auto"/>
        <w:ind w:left="426"/>
        <w:rPr>
          <w:rFonts w:ascii="Trebuchet MS" w:hAnsi="Trebuchet MS"/>
          <w:bCs/>
          <w:sz w:val="24"/>
          <w:szCs w:val="24"/>
        </w:rPr>
      </w:pPr>
      <w:r w:rsidRPr="00F3286E">
        <w:rPr>
          <w:rFonts w:ascii="Trebuchet MS" w:hAnsi="Trebuchet MS"/>
          <w:bCs/>
          <w:sz w:val="24"/>
          <w:szCs w:val="24"/>
        </w:rPr>
        <w:t>33100000-1</w:t>
      </w:r>
      <w:r w:rsidRPr="00F3286E">
        <w:rPr>
          <w:rFonts w:ascii="Trebuchet MS" w:hAnsi="Trebuchet MS"/>
          <w:bCs/>
          <w:sz w:val="24"/>
          <w:szCs w:val="24"/>
        </w:rPr>
        <w:tab/>
        <w:t>urządzenia medyczne</w:t>
      </w:r>
    </w:p>
    <w:p w14:paraId="37D9F329" w14:textId="77777777" w:rsidR="0073323A" w:rsidRPr="00F3286E" w:rsidRDefault="0073323A" w:rsidP="0073323A">
      <w:pPr>
        <w:spacing w:line="288" w:lineRule="auto"/>
        <w:rPr>
          <w:rFonts w:ascii="Trebuchet MS" w:hAnsi="Trebuchet MS"/>
          <w:bCs/>
          <w:sz w:val="24"/>
          <w:szCs w:val="24"/>
        </w:rPr>
      </w:pPr>
    </w:p>
    <w:p w14:paraId="3F522CDC" w14:textId="77777777" w:rsidR="000A09A1" w:rsidRPr="00F3286E" w:rsidRDefault="001E57DC" w:rsidP="000A09A1">
      <w:pPr>
        <w:pStyle w:val="Akapitzlist"/>
        <w:spacing w:line="288" w:lineRule="auto"/>
        <w:ind w:left="426"/>
        <w:rPr>
          <w:rFonts w:ascii="Trebuchet MS" w:hAnsi="Trebuchet MS"/>
          <w:bCs/>
          <w:sz w:val="24"/>
          <w:szCs w:val="24"/>
        </w:rPr>
      </w:pPr>
      <w:r w:rsidRPr="00F3286E">
        <w:rPr>
          <w:rFonts w:ascii="Trebuchet MS" w:hAnsi="Trebuchet MS"/>
          <w:bCs/>
          <w:sz w:val="24"/>
          <w:szCs w:val="24"/>
        </w:rPr>
        <w:t>Część 6: Waga medyczna ze wzrostomierzem 7 szt.</w:t>
      </w:r>
    </w:p>
    <w:p w14:paraId="4E8FB9E8" w14:textId="77777777" w:rsidR="0073323A" w:rsidRPr="00F3286E" w:rsidRDefault="0073323A" w:rsidP="0073323A">
      <w:pPr>
        <w:pStyle w:val="Akapitzlist"/>
        <w:spacing w:line="288" w:lineRule="auto"/>
        <w:ind w:left="426"/>
        <w:rPr>
          <w:rFonts w:ascii="Trebuchet MS" w:hAnsi="Trebuchet MS"/>
          <w:bCs/>
          <w:sz w:val="24"/>
          <w:szCs w:val="24"/>
        </w:rPr>
      </w:pPr>
      <w:r w:rsidRPr="00F3286E">
        <w:rPr>
          <w:rFonts w:ascii="Trebuchet MS" w:hAnsi="Trebuchet MS"/>
          <w:bCs/>
          <w:sz w:val="24"/>
          <w:szCs w:val="24"/>
        </w:rPr>
        <w:t>33100000-1</w:t>
      </w:r>
      <w:r w:rsidRPr="00F3286E">
        <w:rPr>
          <w:rFonts w:ascii="Trebuchet MS" w:hAnsi="Trebuchet MS"/>
          <w:bCs/>
          <w:sz w:val="24"/>
          <w:szCs w:val="24"/>
        </w:rPr>
        <w:tab/>
        <w:t>urządzenia medyczne</w:t>
      </w:r>
    </w:p>
    <w:p w14:paraId="7ADBC5C8" w14:textId="77777777" w:rsidR="0073323A" w:rsidRPr="00F3286E" w:rsidRDefault="0073323A" w:rsidP="0073323A">
      <w:pPr>
        <w:pStyle w:val="Akapitzlist"/>
        <w:spacing w:line="288" w:lineRule="auto"/>
        <w:ind w:left="426"/>
        <w:rPr>
          <w:rFonts w:ascii="Trebuchet MS" w:hAnsi="Trebuchet MS"/>
          <w:bCs/>
          <w:sz w:val="24"/>
          <w:szCs w:val="24"/>
        </w:rPr>
      </w:pPr>
    </w:p>
    <w:p w14:paraId="5C3F74F4" w14:textId="77777777" w:rsidR="001E57DC" w:rsidRPr="00F3286E" w:rsidRDefault="001E57DC" w:rsidP="000A09A1">
      <w:pPr>
        <w:pStyle w:val="Akapitzlist"/>
        <w:spacing w:line="288" w:lineRule="auto"/>
        <w:ind w:left="426"/>
        <w:rPr>
          <w:rFonts w:ascii="Trebuchet MS" w:hAnsi="Trebuchet MS"/>
          <w:bCs/>
          <w:sz w:val="24"/>
          <w:szCs w:val="24"/>
        </w:rPr>
      </w:pPr>
      <w:r w:rsidRPr="00F3286E">
        <w:rPr>
          <w:rFonts w:ascii="Trebuchet MS" w:hAnsi="Trebuchet MS"/>
          <w:bCs/>
          <w:sz w:val="24"/>
          <w:szCs w:val="24"/>
        </w:rPr>
        <w:t xml:space="preserve">Część 7: Elektroniczna waga dla niemowląt </w:t>
      </w:r>
      <w:r w:rsidR="00F3286E" w:rsidRPr="00F3286E">
        <w:rPr>
          <w:rFonts w:ascii="Trebuchet MS" w:hAnsi="Trebuchet MS"/>
          <w:bCs/>
          <w:sz w:val="24"/>
          <w:szCs w:val="24"/>
        </w:rPr>
        <w:t xml:space="preserve">– przenośna </w:t>
      </w:r>
      <w:r w:rsidRPr="00F3286E">
        <w:rPr>
          <w:rFonts w:ascii="Trebuchet MS" w:hAnsi="Trebuchet MS"/>
          <w:bCs/>
          <w:sz w:val="24"/>
          <w:szCs w:val="24"/>
        </w:rPr>
        <w:t>2 szt.</w:t>
      </w:r>
    </w:p>
    <w:p w14:paraId="097692AE" w14:textId="77777777" w:rsidR="0073323A" w:rsidRPr="00F3286E" w:rsidRDefault="0073323A" w:rsidP="0073323A">
      <w:pPr>
        <w:pStyle w:val="Akapitzlist"/>
        <w:spacing w:line="288" w:lineRule="auto"/>
        <w:ind w:left="426"/>
        <w:rPr>
          <w:rFonts w:ascii="Trebuchet MS" w:hAnsi="Trebuchet MS"/>
          <w:bCs/>
          <w:sz w:val="24"/>
          <w:szCs w:val="24"/>
        </w:rPr>
      </w:pPr>
      <w:r w:rsidRPr="00F3286E">
        <w:rPr>
          <w:rFonts w:ascii="Trebuchet MS" w:hAnsi="Trebuchet MS"/>
          <w:bCs/>
          <w:sz w:val="24"/>
          <w:szCs w:val="24"/>
        </w:rPr>
        <w:t>33100000-1</w:t>
      </w:r>
      <w:r w:rsidRPr="00F3286E">
        <w:rPr>
          <w:rFonts w:ascii="Trebuchet MS" w:hAnsi="Trebuchet MS"/>
          <w:bCs/>
          <w:sz w:val="24"/>
          <w:szCs w:val="24"/>
        </w:rPr>
        <w:tab/>
        <w:t>urządzenia medyczne</w:t>
      </w:r>
    </w:p>
    <w:p w14:paraId="24E5CF1D" w14:textId="77777777" w:rsidR="0073323A" w:rsidRPr="00F3286E" w:rsidRDefault="0073323A" w:rsidP="0073323A">
      <w:pPr>
        <w:pStyle w:val="Akapitzlist"/>
        <w:spacing w:line="288" w:lineRule="auto"/>
        <w:ind w:left="426"/>
        <w:rPr>
          <w:rFonts w:ascii="Trebuchet MS" w:hAnsi="Trebuchet MS"/>
          <w:bCs/>
          <w:sz w:val="24"/>
          <w:szCs w:val="24"/>
        </w:rPr>
      </w:pPr>
    </w:p>
    <w:p w14:paraId="1F476454" w14:textId="77777777" w:rsidR="002230E7" w:rsidRPr="00F3286E" w:rsidRDefault="001E57DC" w:rsidP="000A09A1">
      <w:pPr>
        <w:pStyle w:val="Akapitzlist"/>
        <w:spacing w:line="288" w:lineRule="auto"/>
        <w:ind w:left="426"/>
        <w:rPr>
          <w:rFonts w:ascii="Trebuchet MS" w:hAnsi="Trebuchet MS"/>
          <w:bCs/>
          <w:sz w:val="24"/>
          <w:szCs w:val="24"/>
        </w:rPr>
      </w:pPr>
      <w:r w:rsidRPr="00F3286E">
        <w:rPr>
          <w:rFonts w:ascii="Trebuchet MS" w:hAnsi="Trebuchet MS"/>
          <w:bCs/>
          <w:sz w:val="24"/>
          <w:szCs w:val="24"/>
        </w:rPr>
        <w:t>Część 8: Aparat EKG mobilny 2 szt.</w:t>
      </w:r>
    </w:p>
    <w:p w14:paraId="19B8D3A4" w14:textId="01C11E83" w:rsidR="00AD2DA9" w:rsidRPr="00977BEB" w:rsidRDefault="0073323A" w:rsidP="00977BEB">
      <w:pPr>
        <w:pStyle w:val="Akapitzlist"/>
        <w:spacing w:after="120" w:line="288" w:lineRule="auto"/>
        <w:ind w:left="425"/>
        <w:rPr>
          <w:rFonts w:ascii="Trebuchet MS" w:hAnsi="Trebuchet MS"/>
          <w:bCs/>
          <w:sz w:val="24"/>
          <w:szCs w:val="24"/>
        </w:rPr>
      </w:pPr>
      <w:r w:rsidRPr="00F3286E">
        <w:rPr>
          <w:rFonts w:ascii="Trebuchet MS" w:hAnsi="Trebuchet MS"/>
          <w:bCs/>
          <w:sz w:val="24"/>
          <w:szCs w:val="24"/>
        </w:rPr>
        <w:t>33123200-0</w:t>
      </w:r>
      <w:r w:rsidRPr="00F3286E">
        <w:rPr>
          <w:rFonts w:ascii="Trebuchet MS" w:hAnsi="Trebuchet MS"/>
          <w:bCs/>
          <w:sz w:val="24"/>
          <w:szCs w:val="24"/>
        </w:rPr>
        <w:tab/>
        <w:t xml:space="preserve">urządzenia do </w:t>
      </w:r>
      <w:r w:rsidR="0011425F" w:rsidRPr="00F3286E">
        <w:rPr>
          <w:rFonts w:ascii="Trebuchet MS" w:hAnsi="Trebuchet MS"/>
          <w:bCs/>
          <w:sz w:val="24"/>
          <w:szCs w:val="24"/>
        </w:rPr>
        <w:t>elektrokardiografii</w:t>
      </w:r>
    </w:p>
    <w:p w14:paraId="629BEAE8" w14:textId="77777777" w:rsidR="00AD2DA9" w:rsidRPr="00F3286E" w:rsidRDefault="004D6219" w:rsidP="00BF7FD0">
      <w:pPr>
        <w:pStyle w:val="Akapitzlist"/>
        <w:numPr>
          <w:ilvl w:val="0"/>
          <w:numId w:val="71"/>
        </w:numPr>
        <w:tabs>
          <w:tab w:val="left" w:pos="426"/>
        </w:tabs>
        <w:suppressAutoHyphens w:val="0"/>
        <w:spacing w:line="288" w:lineRule="auto"/>
        <w:ind w:hanging="720"/>
        <w:jc w:val="both"/>
        <w:rPr>
          <w:rFonts w:ascii="Trebuchet MS" w:hAnsi="Trebuchet MS" w:cs="Arial"/>
          <w:sz w:val="24"/>
        </w:rPr>
      </w:pPr>
      <w:r w:rsidRPr="00F3286E">
        <w:rPr>
          <w:rFonts w:ascii="Trebuchet MS" w:hAnsi="Trebuchet MS"/>
          <w:sz w:val="24"/>
          <w:szCs w:val="24"/>
        </w:rPr>
        <w:lastRenderedPageBreak/>
        <w:t xml:space="preserve">Przedmiotowe środki dowodowe: </w:t>
      </w:r>
    </w:p>
    <w:p w14:paraId="128FA631" w14:textId="77777777" w:rsidR="00AD2DA9" w:rsidRPr="00F3286E" w:rsidRDefault="00AD2DA9" w:rsidP="00BF7FD0">
      <w:pPr>
        <w:pStyle w:val="Akapitzlist"/>
        <w:numPr>
          <w:ilvl w:val="1"/>
          <w:numId w:val="71"/>
        </w:numPr>
        <w:tabs>
          <w:tab w:val="left" w:pos="426"/>
        </w:tabs>
        <w:suppressAutoHyphens w:val="0"/>
        <w:spacing w:line="288" w:lineRule="auto"/>
        <w:jc w:val="both"/>
        <w:rPr>
          <w:rFonts w:ascii="Trebuchet MS" w:hAnsi="Trebuchet MS" w:cs="Arial"/>
          <w:sz w:val="24"/>
        </w:rPr>
      </w:pPr>
      <w:r w:rsidRPr="00F3286E">
        <w:rPr>
          <w:rFonts w:ascii="Trebuchet MS" w:hAnsi="Trebuchet MS" w:cs="Arial"/>
          <w:sz w:val="24"/>
        </w:rPr>
        <w:t>W celu wykazania, że oferowane dostawy spełniają wymagania Zamawiającego, Zamawiający żąda, aby Wykonawca złożył wraz z ofertą Certyfikat CE na aparat i głowice (dotyczy części 1).</w:t>
      </w:r>
    </w:p>
    <w:p w14:paraId="2BE76C76" w14:textId="77777777" w:rsidR="00AD2DA9" w:rsidRPr="00F3286E" w:rsidRDefault="00AD2DA9" w:rsidP="00BF7FD0">
      <w:pPr>
        <w:pStyle w:val="Akapitzlist"/>
        <w:numPr>
          <w:ilvl w:val="1"/>
          <w:numId w:val="71"/>
        </w:numPr>
        <w:tabs>
          <w:tab w:val="left" w:pos="426"/>
        </w:tabs>
        <w:suppressAutoHyphens w:val="0"/>
        <w:spacing w:after="120" w:line="288" w:lineRule="auto"/>
        <w:jc w:val="both"/>
        <w:rPr>
          <w:rFonts w:ascii="Trebuchet MS" w:hAnsi="Trebuchet MS" w:cs="Arial"/>
          <w:sz w:val="24"/>
        </w:rPr>
      </w:pPr>
      <w:r w:rsidRPr="00F3286E">
        <w:rPr>
          <w:rFonts w:ascii="Trebuchet MS" w:hAnsi="Trebuchet MS" w:cs="Arial"/>
          <w:sz w:val="24"/>
        </w:rPr>
        <w:t>W przypadku zastosowania materiałów, urządzeń, wyrobów lub rozwiązań równoważnych w rozumieniu art. 99 ust. 5 lub art. 101 ust. 4 ustawy, Wykonawca zobowiązany jest do ich wskazania w ofercie oraz do złożenia wraz z ofertą kart technicznych lub innych równoważnych dokumentów potwierdzających, że oferowana oferta/rozwiązania równoważne spełniają wymagania Zamawiającego opisane w przedmiocie zamówienia.</w:t>
      </w:r>
    </w:p>
    <w:p w14:paraId="6838A95B" w14:textId="77777777" w:rsidR="00AD2DA9" w:rsidRPr="00F3286E" w:rsidRDefault="00AD2DA9" w:rsidP="0052104F">
      <w:pPr>
        <w:tabs>
          <w:tab w:val="left" w:pos="426"/>
        </w:tabs>
        <w:spacing w:after="120" w:line="288" w:lineRule="auto"/>
        <w:ind w:left="425"/>
        <w:jc w:val="both"/>
        <w:rPr>
          <w:rFonts w:ascii="Trebuchet MS" w:hAnsi="Trebuchet MS" w:cs="Arial"/>
          <w:sz w:val="24"/>
        </w:rPr>
      </w:pPr>
      <w:r w:rsidRPr="00F3286E">
        <w:rPr>
          <w:rFonts w:ascii="Trebuchet MS" w:hAnsi="Trebuchet MS" w:cs="Arial"/>
          <w:sz w:val="24"/>
        </w:rPr>
        <w:t>Mając na uwadze art. 107 ust. 2 ustawy Zamawiający informuje, że przedmiotowe środki dowodowe podlegają uzupełnieniu, w przypadku gdy nie zostaną one złożone lub będą niekompletne.</w:t>
      </w:r>
    </w:p>
    <w:p w14:paraId="60C5F4A1" w14:textId="77777777" w:rsidR="004D6219" w:rsidRPr="00F3286E" w:rsidRDefault="00AD2DA9" w:rsidP="00BF7FD0">
      <w:pPr>
        <w:numPr>
          <w:ilvl w:val="0"/>
          <w:numId w:val="72"/>
        </w:numPr>
        <w:tabs>
          <w:tab w:val="left" w:pos="567"/>
        </w:tabs>
        <w:autoSpaceDN w:val="0"/>
        <w:spacing w:after="480" w:line="288" w:lineRule="auto"/>
        <w:ind w:left="426" w:hanging="426"/>
        <w:jc w:val="both"/>
        <w:rPr>
          <w:rFonts w:ascii="Trebuchet MS" w:hAnsi="Trebuchet MS"/>
        </w:rPr>
      </w:pPr>
      <w:r w:rsidRPr="00F3286E">
        <w:rPr>
          <w:rFonts w:ascii="Trebuchet MS" w:hAnsi="Trebuchet MS"/>
          <w:sz w:val="24"/>
          <w:szCs w:val="24"/>
        </w:rPr>
        <w:t xml:space="preserve">W zakresie części 2-8 </w:t>
      </w:r>
      <w:r w:rsidR="004D6219" w:rsidRPr="00F3286E">
        <w:rPr>
          <w:rFonts w:ascii="Trebuchet MS" w:hAnsi="Trebuchet MS"/>
          <w:sz w:val="24"/>
          <w:szCs w:val="24"/>
        </w:rPr>
        <w:t>Zamawiający nie wymaga złożenia przedmiotowych środków dowodowych.</w:t>
      </w:r>
    </w:p>
    <w:p w14:paraId="2546A5E6" w14:textId="77777777" w:rsidR="00683CC1" w:rsidRDefault="00562D37" w:rsidP="00EF7E0F">
      <w:pPr>
        <w:pStyle w:val="Nagwek2"/>
        <w:rPr>
          <w:sz w:val="24"/>
          <w:szCs w:val="24"/>
        </w:rPr>
      </w:pPr>
      <w:r>
        <w:rPr>
          <w:sz w:val="24"/>
          <w:szCs w:val="24"/>
        </w:rPr>
        <w:t>Rozdział IV</w:t>
      </w:r>
    </w:p>
    <w:p w14:paraId="22572121" w14:textId="77777777" w:rsidR="00683CC1" w:rsidRDefault="00562D37" w:rsidP="00F3286E">
      <w:pPr>
        <w:pStyle w:val="Nagwek2"/>
        <w:spacing w:before="120" w:after="240"/>
        <w:rPr>
          <w:sz w:val="24"/>
          <w:szCs w:val="24"/>
        </w:rPr>
      </w:pPr>
      <w:r>
        <w:rPr>
          <w:sz w:val="24"/>
          <w:szCs w:val="24"/>
        </w:rPr>
        <w:t>Informacja na temat części zamówienia i możliwości składania ofert częściowych</w:t>
      </w:r>
    </w:p>
    <w:p w14:paraId="039EA7CA" w14:textId="77777777" w:rsidR="004D6219" w:rsidRPr="00707079" w:rsidRDefault="004D6219" w:rsidP="0052104F">
      <w:pPr>
        <w:pStyle w:val="Akapitzlist"/>
        <w:numPr>
          <w:ilvl w:val="3"/>
          <w:numId w:val="22"/>
        </w:numPr>
        <w:spacing w:line="288" w:lineRule="auto"/>
        <w:ind w:left="426" w:hanging="426"/>
        <w:jc w:val="both"/>
        <w:rPr>
          <w:rFonts w:ascii="Trebuchet MS" w:hAnsi="Trebuchet MS"/>
          <w:sz w:val="24"/>
          <w:szCs w:val="24"/>
        </w:rPr>
      </w:pPr>
      <w:r w:rsidRPr="00707079">
        <w:rPr>
          <w:rFonts w:ascii="Trebuchet MS" w:hAnsi="Trebuchet MS"/>
          <w:sz w:val="24"/>
          <w:szCs w:val="24"/>
        </w:rPr>
        <w:t xml:space="preserve">Zamawiający dopuszcza możliwość składania </w:t>
      </w:r>
      <w:r w:rsidR="0052104F">
        <w:rPr>
          <w:rFonts w:ascii="Trebuchet MS" w:hAnsi="Trebuchet MS"/>
          <w:sz w:val="24"/>
          <w:szCs w:val="24"/>
        </w:rPr>
        <w:t>ofert częściowych, na jedną lub </w:t>
      </w:r>
      <w:r w:rsidRPr="00707079">
        <w:rPr>
          <w:rFonts w:ascii="Trebuchet MS" w:hAnsi="Trebuchet MS"/>
          <w:sz w:val="24"/>
          <w:szCs w:val="24"/>
        </w:rPr>
        <w:t>więcej wybranych części ( także na wszystkie części). Przedmiot zamówienia został podzielony na następujące części:</w:t>
      </w:r>
    </w:p>
    <w:p w14:paraId="789797B8" w14:textId="77777777" w:rsidR="00F80395" w:rsidRDefault="00F80395" w:rsidP="00EF7E0F">
      <w:pPr>
        <w:spacing w:line="288" w:lineRule="auto"/>
        <w:rPr>
          <w:rFonts w:ascii="Trebuchet MS" w:hAnsi="Trebuchet MS"/>
          <w:sz w:val="24"/>
          <w:szCs w:val="24"/>
        </w:rPr>
      </w:pPr>
    </w:p>
    <w:p w14:paraId="6AA4558B" w14:textId="77777777" w:rsidR="001E57DC" w:rsidRPr="00FA5CCF" w:rsidRDefault="004D6219" w:rsidP="00707079">
      <w:pPr>
        <w:spacing w:after="120" w:line="288" w:lineRule="auto"/>
        <w:ind w:left="426"/>
        <w:rPr>
          <w:rFonts w:ascii="Trebuchet MS" w:hAnsi="Trebuchet MS"/>
          <w:b/>
          <w:sz w:val="24"/>
          <w:szCs w:val="24"/>
        </w:rPr>
      </w:pPr>
      <w:bookmarkStart w:id="0" w:name="_Hlk235525971"/>
      <w:r w:rsidRPr="004D6219">
        <w:rPr>
          <w:rFonts w:ascii="Trebuchet MS" w:hAnsi="Trebuchet MS"/>
          <w:b/>
          <w:sz w:val="24"/>
          <w:szCs w:val="24"/>
        </w:rPr>
        <w:t xml:space="preserve">Część 1: </w:t>
      </w:r>
      <w:r w:rsidR="00C11EDF">
        <w:rPr>
          <w:rFonts w:ascii="Trebuchet MS" w:hAnsi="Trebuchet MS"/>
          <w:b/>
          <w:sz w:val="24"/>
          <w:szCs w:val="24"/>
        </w:rPr>
        <w:t>Zakup 2 aparatów USG</w:t>
      </w:r>
      <w:r w:rsidR="000A09A1">
        <w:rPr>
          <w:rFonts w:ascii="Trebuchet MS" w:hAnsi="Trebuchet MS"/>
          <w:b/>
          <w:sz w:val="24"/>
          <w:szCs w:val="24"/>
        </w:rPr>
        <w:t>;</w:t>
      </w:r>
    </w:p>
    <w:p w14:paraId="3D729E52" w14:textId="77777777" w:rsidR="001E57DC" w:rsidRDefault="004D6219" w:rsidP="00707079">
      <w:pPr>
        <w:spacing w:after="120" w:line="288" w:lineRule="auto"/>
        <w:ind w:left="426"/>
        <w:rPr>
          <w:rFonts w:ascii="Trebuchet MS" w:hAnsi="Trebuchet MS"/>
          <w:b/>
          <w:bCs/>
          <w:sz w:val="24"/>
          <w:szCs w:val="24"/>
        </w:rPr>
      </w:pPr>
      <w:r w:rsidRPr="004D6219">
        <w:rPr>
          <w:rFonts w:ascii="Trebuchet MS" w:hAnsi="Trebuchet MS"/>
          <w:b/>
          <w:bCs/>
          <w:sz w:val="24"/>
          <w:szCs w:val="24"/>
        </w:rPr>
        <w:t xml:space="preserve">Część 2: </w:t>
      </w:r>
      <w:r w:rsidR="00C11EDF">
        <w:rPr>
          <w:rFonts w:ascii="Trebuchet MS" w:hAnsi="Trebuchet MS"/>
          <w:b/>
          <w:bCs/>
          <w:sz w:val="24"/>
          <w:szCs w:val="24"/>
        </w:rPr>
        <w:t>Kozetka lekarka 7 szt.</w:t>
      </w:r>
      <w:r w:rsidR="000A09A1">
        <w:rPr>
          <w:rFonts w:ascii="Trebuchet MS" w:hAnsi="Trebuchet MS"/>
          <w:b/>
          <w:bCs/>
          <w:sz w:val="24"/>
          <w:szCs w:val="24"/>
        </w:rPr>
        <w:t>;</w:t>
      </w:r>
    </w:p>
    <w:p w14:paraId="71308E0C" w14:textId="77777777" w:rsidR="001E57DC" w:rsidRDefault="004D6219" w:rsidP="00707079">
      <w:pPr>
        <w:spacing w:after="120" w:line="288" w:lineRule="auto"/>
        <w:ind w:left="426"/>
        <w:rPr>
          <w:rFonts w:ascii="Trebuchet MS" w:hAnsi="Trebuchet MS"/>
          <w:b/>
          <w:bCs/>
          <w:sz w:val="24"/>
          <w:szCs w:val="24"/>
        </w:rPr>
      </w:pPr>
      <w:r w:rsidRPr="004D6219">
        <w:rPr>
          <w:rFonts w:ascii="Trebuchet MS" w:hAnsi="Trebuchet MS"/>
          <w:b/>
          <w:bCs/>
          <w:sz w:val="24"/>
          <w:szCs w:val="24"/>
        </w:rPr>
        <w:t xml:space="preserve">Część 3: </w:t>
      </w:r>
      <w:r w:rsidR="00C11EDF">
        <w:rPr>
          <w:rFonts w:ascii="Trebuchet MS" w:hAnsi="Trebuchet MS"/>
          <w:b/>
          <w:bCs/>
          <w:sz w:val="24"/>
          <w:szCs w:val="24"/>
        </w:rPr>
        <w:t>Waga dla osób niepełnosprawnych 1 szt.</w:t>
      </w:r>
      <w:r w:rsidR="000A09A1">
        <w:rPr>
          <w:rFonts w:ascii="Trebuchet MS" w:hAnsi="Trebuchet MS"/>
          <w:b/>
          <w:bCs/>
          <w:sz w:val="24"/>
          <w:szCs w:val="24"/>
        </w:rPr>
        <w:t>;</w:t>
      </w:r>
    </w:p>
    <w:p w14:paraId="6EC64F87" w14:textId="77777777" w:rsidR="001E57DC" w:rsidRDefault="004D6219" w:rsidP="00707079">
      <w:pPr>
        <w:spacing w:after="120" w:line="288" w:lineRule="auto"/>
        <w:ind w:left="426"/>
        <w:rPr>
          <w:rFonts w:ascii="Trebuchet MS" w:hAnsi="Trebuchet MS"/>
          <w:b/>
          <w:bCs/>
          <w:sz w:val="24"/>
          <w:szCs w:val="24"/>
        </w:rPr>
      </w:pPr>
      <w:r w:rsidRPr="004D6219">
        <w:rPr>
          <w:rFonts w:ascii="Trebuchet MS" w:hAnsi="Trebuchet MS"/>
          <w:b/>
          <w:bCs/>
          <w:sz w:val="24"/>
          <w:szCs w:val="24"/>
        </w:rPr>
        <w:t xml:space="preserve">Część 4: </w:t>
      </w:r>
      <w:r w:rsidR="00C11EDF">
        <w:rPr>
          <w:rFonts w:ascii="Trebuchet MS" w:hAnsi="Trebuchet MS"/>
          <w:b/>
          <w:bCs/>
          <w:sz w:val="24"/>
          <w:szCs w:val="24"/>
        </w:rPr>
        <w:t>Waga medyczna dla niemowląt 2 szt.</w:t>
      </w:r>
      <w:r w:rsidR="000A09A1">
        <w:rPr>
          <w:rFonts w:ascii="Trebuchet MS" w:hAnsi="Trebuchet MS"/>
          <w:b/>
          <w:bCs/>
          <w:sz w:val="24"/>
          <w:szCs w:val="24"/>
        </w:rPr>
        <w:t>;</w:t>
      </w:r>
    </w:p>
    <w:p w14:paraId="48E5E0E8" w14:textId="77777777" w:rsidR="001E57DC" w:rsidRPr="00AF5612" w:rsidRDefault="00AF5612" w:rsidP="00707079">
      <w:pPr>
        <w:spacing w:after="120" w:line="288" w:lineRule="auto"/>
        <w:ind w:left="426"/>
        <w:rPr>
          <w:rFonts w:ascii="Trebuchet MS" w:hAnsi="Trebuchet MS"/>
          <w:b/>
          <w:bCs/>
          <w:sz w:val="24"/>
          <w:szCs w:val="24"/>
        </w:rPr>
      </w:pPr>
      <w:r w:rsidRPr="00AF5612">
        <w:rPr>
          <w:rFonts w:ascii="Trebuchet MS" w:hAnsi="Trebuchet MS"/>
          <w:b/>
          <w:bCs/>
          <w:sz w:val="24"/>
          <w:szCs w:val="24"/>
        </w:rPr>
        <w:t xml:space="preserve">Część </w:t>
      </w:r>
      <w:r w:rsidR="00C11EDF">
        <w:rPr>
          <w:rFonts w:ascii="Trebuchet MS" w:hAnsi="Trebuchet MS"/>
          <w:b/>
          <w:bCs/>
          <w:sz w:val="24"/>
          <w:szCs w:val="24"/>
        </w:rPr>
        <w:t>5</w:t>
      </w:r>
      <w:r w:rsidRPr="00AF5612">
        <w:rPr>
          <w:rFonts w:ascii="Trebuchet MS" w:hAnsi="Trebuchet MS"/>
          <w:b/>
          <w:bCs/>
          <w:sz w:val="24"/>
          <w:szCs w:val="24"/>
        </w:rPr>
        <w:t xml:space="preserve">: </w:t>
      </w:r>
      <w:r w:rsidR="00C11EDF">
        <w:rPr>
          <w:rFonts w:ascii="Trebuchet MS" w:hAnsi="Trebuchet MS"/>
          <w:b/>
          <w:bCs/>
          <w:sz w:val="24"/>
          <w:szCs w:val="24"/>
        </w:rPr>
        <w:t>Waga z analizatorem masy ciała 3 szt.</w:t>
      </w:r>
      <w:r w:rsidR="000A09A1">
        <w:rPr>
          <w:rFonts w:ascii="Trebuchet MS" w:hAnsi="Trebuchet MS"/>
          <w:b/>
          <w:bCs/>
          <w:sz w:val="24"/>
          <w:szCs w:val="24"/>
        </w:rPr>
        <w:t>;</w:t>
      </w:r>
    </w:p>
    <w:p w14:paraId="35F20FA8" w14:textId="77777777" w:rsidR="001E57DC" w:rsidRPr="00AF5612" w:rsidRDefault="00AF5612" w:rsidP="00707079">
      <w:pPr>
        <w:spacing w:after="120" w:line="288" w:lineRule="auto"/>
        <w:ind w:left="426"/>
        <w:rPr>
          <w:rFonts w:ascii="Trebuchet MS" w:hAnsi="Trebuchet MS"/>
          <w:b/>
          <w:bCs/>
          <w:sz w:val="24"/>
          <w:szCs w:val="24"/>
        </w:rPr>
      </w:pPr>
      <w:r w:rsidRPr="00AF5612">
        <w:rPr>
          <w:rFonts w:ascii="Trebuchet MS" w:hAnsi="Trebuchet MS"/>
          <w:b/>
          <w:bCs/>
          <w:sz w:val="24"/>
          <w:szCs w:val="24"/>
        </w:rPr>
        <w:t xml:space="preserve">Część </w:t>
      </w:r>
      <w:r w:rsidR="00C11EDF">
        <w:rPr>
          <w:rFonts w:ascii="Trebuchet MS" w:hAnsi="Trebuchet MS"/>
          <w:b/>
          <w:bCs/>
          <w:sz w:val="24"/>
          <w:szCs w:val="24"/>
        </w:rPr>
        <w:t>6</w:t>
      </w:r>
      <w:r w:rsidRPr="00AF5612">
        <w:rPr>
          <w:rFonts w:ascii="Trebuchet MS" w:hAnsi="Trebuchet MS"/>
          <w:b/>
          <w:bCs/>
          <w:sz w:val="24"/>
          <w:szCs w:val="24"/>
        </w:rPr>
        <w:t xml:space="preserve">: </w:t>
      </w:r>
      <w:r w:rsidR="00C11EDF">
        <w:rPr>
          <w:rFonts w:ascii="Trebuchet MS" w:hAnsi="Trebuchet MS"/>
          <w:b/>
          <w:bCs/>
          <w:sz w:val="24"/>
          <w:szCs w:val="24"/>
        </w:rPr>
        <w:t>Waga medyczna ze wzrostomierzem 7 szt.</w:t>
      </w:r>
      <w:r w:rsidR="000A09A1">
        <w:rPr>
          <w:rFonts w:ascii="Trebuchet MS" w:hAnsi="Trebuchet MS"/>
          <w:b/>
          <w:bCs/>
          <w:sz w:val="24"/>
          <w:szCs w:val="24"/>
        </w:rPr>
        <w:t>;</w:t>
      </w:r>
    </w:p>
    <w:p w14:paraId="224F5EAC" w14:textId="77777777" w:rsidR="001E57DC" w:rsidRPr="00AF5612" w:rsidRDefault="00AF5612" w:rsidP="00707079">
      <w:pPr>
        <w:spacing w:after="120" w:line="288" w:lineRule="auto"/>
        <w:ind w:left="426"/>
        <w:rPr>
          <w:rFonts w:ascii="Trebuchet MS" w:hAnsi="Trebuchet MS"/>
          <w:b/>
          <w:bCs/>
          <w:sz w:val="24"/>
          <w:szCs w:val="24"/>
        </w:rPr>
      </w:pPr>
      <w:r w:rsidRPr="00AF5612">
        <w:rPr>
          <w:rFonts w:ascii="Trebuchet MS" w:hAnsi="Trebuchet MS"/>
          <w:b/>
          <w:bCs/>
          <w:sz w:val="24"/>
          <w:szCs w:val="24"/>
        </w:rPr>
        <w:t xml:space="preserve">Część </w:t>
      </w:r>
      <w:r w:rsidR="00C11EDF">
        <w:rPr>
          <w:rFonts w:ascii="Trebuchet MS" w:hAnsi="Trebuchet MS"/>
          <w:b/>
          <w:bCs/>
          <w:sz w:val="24"/>
          <w:szCs w:val="24"/>
        </w:rPr>
        <w:t>7</w:t>
      </w:r>
      <w:r w:rsidRPr="00AF5612">
        <w:rPr>
          <w:rFonts w:ascii="Trebuchet MS" w:hAnsi="Trebuchet MS"/>
          <w:b/>
          <w:bCs/>
          <w:sz w:val="24"/>
          <w:szCs w:val="24"/>
        </w:rPr>
        <w:t xml:space="preserve">: </w:t>
      </w:r>
      <w:r w:rsidR="00C11EDF">
        <w:rPr>
          <w:rFonts w:ascii="Trebuchet MS" w:hAnsi="Trebuchet MS"/>
          <w:b/>
          <w:bCs/>
          <w:sz w:val="24"/>
          <w:szCs w:val="24"/>
        </w:rPr>
        <w:t xml:space="preserve">Elektroniczna waga dla niemowląt </w:t>
      </w:r>
      <w:r w:rsidR="00F3286E">
        <w:rPr>
          <w:rFonts w:ascii="Trebuchet MS" w:hAnsi="Trebuchet MS"/>
          <w:b/>
          <w:bCs/>
          <w:sz w:val="24"/>
          <w:szCs w:val="24"/>
        </w:rPr>
        <w:t xml:space="preserve">– przenośna </w:t>
      </w:r>
      <w:r w:rsidR="00C11EDF">
        <w:rPr>
          <w:rFonts w:ascii="Trebuchet MS" w:hAnsi="Trebuchet MS"/>
          <w:b/>
          <w:bCs/>
          <w:sz w:val="24"/>
          <w:szCs w:val="24"/>
        </w:rPr>
        <w:t>2 szt.</w:t>
      </w:r>
      <w:r w:rsidR="000A09A1">
        <w:rPr>
          <w:rFonts w:ascii="Trebuchet MS" w:hAnsi="Trebuchet MS"/>
          <w:b/>
          <w:bCs/>
          <w:sz w:val="24"/>
          <w:szCs w:val="24"/>
        </w:rPr>
        <w:t>;</w:t>
      </w:r>
    </w:p>
    <w:p w14:paraId="59EFC0A1" w14:textId="77777777" w:rsidR="004D6219" w:rsidRPr="000A09A1" w:rsidRDefault="00AF5612" w:rsidP="00707079">
      <w:pPr>
        <w:spacing w:after="120" w:line="288" w:lineRule="auto"/>
        <w:ind w:left="426"/>
        <w:rPr>
          <w:rFonts w:ascii="Trebuchet MS" w:hAnsi="Trebuchet MS"/>
          <w:b/>
          <w:bCs/>
          <w:sz w:val="24"/>
          <w:szCs w:val="24"/>
        </w:rPr>
      </w:pPr>
      <w:r w:rsidRPr="00AF5612">
        <w:rPr>
          <w:rFonts w:ascii="Trebuchet MS" w:hAnsi="Trebuchet MS"/>
          <w:b/>
          <w:bCs/>
          <w:sz w:val="24"/>
          <w:szCs w:val="24"/>
        </w:rPr>
        <w:t xml:space="preserve">Część </w:t>
      </w:r>
      <w:r w:rsidR="00C11EDF">
        <w:rPr>
          <w:rFonts w:ascii="Trebuchet MS" w:hAnsi="Trebuchet MS"/>
          <w:b/>
          <w:bCs/>
          <w:sz w:val="24"/>
          <w:szCs w:val="24"/>
        </w:rPr>
        <w:t>8</w:t>
      </w:r>
      <w:r w:rsidRPr="00AF5612">
        <w:rPr>
          <w:rFonts w:ascii="Trebuchet MS" w:hAnsi="Trebuchet MS"/>
          <w:b/>
          <w:bCs/>
          <w:sz w:val="24"/>
          <w:szCs w:val="24"/>
        </w:rPr>
        <w:t xml:space="preserve">: </w:t>
      </w:r>
      <w:r w:rsidR="00C11EDF">
        <w:rPr>
          <w:rFonts w:ascii="Trebuchet MS" w:hAnsi="Trebuchet MS"/>
          <w:b/>
          <w:bCs/>
          <w:sz w:val="24"/>
          <w:szCs w:val="24"/>
        </w:rPr>
        <w:t>Aparat EKG mobilny 2 szt</w:t>
      </w:r>
      <w:r w:rsidR="001E57DC">
        <w:rPr>
          <w:rFonts w:ascii="Trebuchet MS" w:hAnsi="Trebuchet MS"/>
          <w:b/>
          <w:bCs/>
          <w:sz w:val="24"/>
          <w:szCs w:val="24"/>
        </w:rPr>
        <w:t>.</w:t>
      </w:r>
      <w:bookmarkEnd w:id="0"/>
    </w:p>
    <w:p w14:paraId="5DBDB9A7" w14:textId="77777777" w:rsidR="004D6219" w:rsidRPr="004D6219" w:rsidRDefault="004D6219" w:rsidP="00707079">
      <w:pPr>
        <w:spacing w:after="120" w:line="288" w:lineRule="auto"/>
        <w:ind w:left="426" w:hanging="426"/>
        <w:rPr>
          <w:rFonts w:ascii="Trebuchet MS" w:hAnsi="Trebuchet MS"/>
          <w:bCs/>
          <w:sz w:val="24"/>
          <w:szCs w:val="24"/>
        </w:rPr>
      </w:pPr>
      <w:r w:rsidRPr="004D6219">
        <w:rPr>
          <w:rFonts w:ascii="Trebuchet MS" w:hAnsi="Trebuchet MS"/>
          <w:bCs/>
          <w:sz w:val="24"/>
          <w:szCs w:val="24"/>
        </w:rPr>
        <w:t>2.</w:t>
      </w:r>
      <w:r w:rsidR="00707079">
        <w:rPr>
          <w:rFonts w:ascii="Trebuchet MS" w:hAnsi="Trebuchet MS"/>
          <w:bCs/>
          <w:sz w:val="24"/>
          <w:szCs w:val="24"/>
        </w:rPr>
        <w:tab/>
      </w:r>
      <w:r w:rsidRPr="004D6219">
        <w:rPr>
          <w:rFonts w:ascii="Trebuchet MS" w:hAnsi="Trebuchet MS"/>
          <w:bCs/>
          <w:sz w:val="24"/>
          <w:szCs w:val="24"/>
        </w:rPr>
        <w:t>Wykonawca może złożyć ofertę na jedną, kilka lub wszystkie części zamówienia.</w:t>
      </w:r>
    </w:p>
    <w:p w14:paraId="52881B5A" w14:textId="77777777" w:rsidR="004D6219" w:rsidRPr="004D6219" w:rsidRDefault="004D6219" w:rsidP="00F3286E">
      <w:pPr>
        <w:spacing w:before="240" w:after="480" w:line="288" w:lineRule="auto"/>
        <w:ind w:left="425" w:hanging="425"/>
        <w:rPr>
          <w:rFonts w:ascii="Trebuchet MS" w:hAnsi="Trebuchet MS"/>
          <w:bCs/>
          <w:sz w:val="24"/>
          <w:szCs w:val="24"/>
        </w:rPr>
      </w:pPr>
      <w:r w:rsidRPr="004D6219">
        <w:rPr>
          <w:rFonts w:ascii="Trebuchet MS" w:hAnsi="Trebuchet MS"/>
          <w:bCs/>
          <w:sz w:val="24"/>
          <w:szCs w:val="24"/>
        </w:rPr>
        <w:t>3.</w:t>
      </w:r>
      <w:r w:rsidR="00707079">
        <w:rPr>
          <w:rFonts w:ascii="Trebuchet MS" w:hAnsi="Trebuchet MS"/>
          <w:bCs/>
          <w:sz w:val="24"/>
          <w:szCs w:val="24"/>
        </w:rPr>
        <w:tab/>
      </w:r>
      <w:r w:rsidRPr="004D6219">
        <w:rPr>
          <w:rFonts w:ascii="Trebuchet MS" w:hAnsi="Trebuchet MS"/>
          <w:bCs/>
          <w:sz w:val="24"/>
          <w:szCs w:val="24"/>
        </w:rPr>
        <w:t>Zamawiający dokona oceny ofert oraz wyboru oferty najkorzystniejszej odrębnie dla każdej części zamówienia.</w:t>
      </w:r>
    </w:p>
    <w:p w14:paraId="4A8E23D0" w14:textId="77777777" w:rsidR="00683CC1" w:rsidRDefault="00562D37" w:rsidP="00EF7E0F">
      <w:pPr>
        <w:pStyle w:val="Nagwek2"/>
        <w:rPr>
          <w:sz w:val="24"/>
          <w:szCs w:val="24"/>
        </w:rPr>
      </w:pPr>
      <w:r>
        <w:rPr>
          <w:sz w:val="24"/>
          <w:szCs w:val="24"/>
        </w:rPr>
        <w:lastRenderedPageBreak/>
        <w:t>Rozdział V</w:t>
      </w:r>
    </w:p>
    <w:p w14:paraId="4A00AD6A" w14:textId="77777777" w:rsidR="00683CC1" w:rsidRDefault="00562D37" w:rsidP="00EF7E0F">
      <w:pPr>
        <w:pStyle w:val="Nagwek2"/>
        <w:spacing w:after="240"/>
        <w:rPr>
          <w:sz w:val="24"/>
          <w:szCs w:val="24"/>
        </w:rPr>
      </w:pPr>
      <w:r>
        <w:rPr>
          <w:sz w:val="24"/>
          <w:szCs w:val="24"/>
        </w:rPr>
        <w:t>Informacja na temat możliwości składania ofert wariantowych</w:t>
      </w:r>
    </w:p>
    <w:p w14:paraId="1709A6F5" w14:textId="77777777" w:rsidR="00683CC1" w:rsidRDefault="00562D37" w:rsidP="000A09A1">
      <w:pPr>
        <w:spacing w:after="480" w:line="288" w:lineRule="auto"/>
        <w:ind w:right="28"/>
        <w:jc w:val="both"/>
        <w:rPr>
          <w:rFonts w:ascii="Trebuchet MS" w:hAnsi="Trebuchet MS" w:cs="Arial"/>
          <w:sz w:val="24"/>
          <w:szCs w:val="24"/>
        </w:rPr>
      </w:pPr>
      <w:r>
        <w:rPr>
          <w:rFonts w:ascii="Trebuchet MS" w:hAnsi="Trebuchet MS" w:cs="Arial"/>
          <w:sz w:val="24"/>
          <w:szCs w:val="24"/>
        </w:rPr>
        <w:t>Zamawiający nie dopuszcza możliwości złożenia oferty wariantowej.</w:t>
      </w:r>
    </w:p>
    <w:p w14:paraId="6856CA9C" w14:textId="77777777" w:rsidR="00683CC1" w:rsidRDefault="00562D37" w:rsidP="00EF7E0F">
      <w:pPr>
        <w:pStyle w:val="Nagwek2"/>
        <w:rPr>
          <w:sz w:val="24"/>
          <w:szCs w:val="24"/>
        </w:rPr>
      </w:pPr>
      <w:r>
        <w:rPr>
          <w:sz w:val="24"/>
          <w:szCs w:val="24"/>
        </w:rPr>
        <w:t>Rozdział VI</w:t>
      </w:r>
    </w:p>
    <w:p w14:paraId="64A7B90F" w14:textId="77777777" w:rsidR="00683CC1" w:rsidRDefault="00562D37" w:rsidP="00EF7E0F">
      <w:pPr>
        <w:pStyle w:val="Nagwek2"/>
        <w:spacing w:after="240"/>
        <w:rPr>
          <w:sz w:val="24"/>
          <w:szCs w:val="24"/>
        </w:rPr>
      </w:pPr>
      <w:r>
        <w:rPr>
          <w:sz w:val="24"/>
          <w:szCs w:val="24"/>
        </w:rPr>
        <w:t>Informacja na temat przewidywanego zamówienia polegającego na powtórzeniu podobnych usług</w:t>
      </w:r>
    </w:p>
    <w:p w14:paraId="11734DFE" w14:textId="743D6FF1" w:rsidR="00683CC1" w:rsidRDefault="00562D37" w:rsidP="0052104F">
      <w:pPr>
        <w:spacing w:after="480" w:line="288" w:lineRule="auto"/>
        <w:ind w:right="28"/>
        <w:jc w:val="both"/>
        <w:rPr>
          <w:rFonts w:ascii="Trebuchet MS" w:hAnsi="Trebuchet MS" w:cs="Arial"/>
          <w:sz w:val="24"/>
          <w:szCs w:val="24"/>
        </w:rPr>
      </w:pPr>
      <w:r>
        <w:rPr>
          <w:rFonts w:ascii="Trebuchet MS" w:hAnsi="Trebuchet MS" w:cs="Arial"/>
          <w:sz w:val="24"/>
          <w:szCs w:val="24"/>
        </w:rPr>
        <w:t xml:space="preserve">Zamawiający nie przewiduje udzielenia zamówienia polegającego na powtórzeniu podobnych </w:t>
      </w:r>
      <w:r w:rsidR="00E304EF">
        <w:rPr>
          <w:rFonts w:ascii="Trebuchet MS" w:hAnsi="Trebuchet MS" w:cs="Arial"/>
          <w:sz w:val="24"/>
          <w:szCs w:val="24"/>
        </w:rPr>
        <w:t>dostaw</w:t>
      </w:r>
      <w:r>
        <w:rPr>
          <w:rFonts w:ascii="Trebuchet MS" w:hAnsi="Trebuchet MS" w:cs="Arial"/>
          <w:sz w:val="24"/>
          <w:szCs w:val="24"/>
        </w:rPr>
        <w:t xml:space="preserve">, o którym mowa w art. 214 ust.1 pkt </w:t>
      </w:r>
      <w:r w:rsidR="00E304EF">
        <w:rPr>
          <w:rFonts w:ascii="Trebuchet MS" w:hAnsi="Trebuchet MS" w:cs="Arial"/>
          <w:sz w:val="24"/>
          <w:szCs w:val="24"/>
        </w:rPr>
        <w:t>8</w:t>
      </w:r>
      <w:r>
        <w:rPr>
          <w:rFonts w:ascii="Trebuchet MS" w:hAnsi="Trebuchet MS" w:cs="Arial"/>
          <w:sz w:val="24"/>
          <w:szCs w:val="24"/>
        </w:rPr>
        <w:t xml:space="preserve"> ustawy.</w:t>
      </w:r>
    </w:p>
    <w:p w14:paraId="0F83BF13" w14:textId="77777777" w:rsidR="00683CC1" w:rsidRDefault="00562D37" w:rsidP="00EF7E0F">
      <w:pPr>
        <w:pStyle w:val="Nagwek2"/>
        <w:rPr>
          <w:sz w:val="24"/>
          <w:szCs w:val="24"/>
        </w:rPr>
      </w:pPr>
      <w:r>
        <w:rPr>
          <w:sz w:val="24"/>
          <w:szCs w:val="24"/>
        </w:rPr>
        <w:t>Rozdział VII</w:t>
      </w:r>
    </w:p>
    <w:p w14:paraId="4C45FF6A" w14:textId="77777777" w:rsidR="00683CC1" w:rsidRDefault="00562D37" w:rsidP="00EF7E0F">
      <w:pPr>
        <w:pStyle w:val="Nagwek2"/>
        <w:spacing w:after="240"/>
        <w:rPr>
          <w:sz w:val="24"/>
          <w:szCs w:val="24"/>
        </w:rPr>
      </w:pPr>
      <w:r>
        <w:rPr>
          <w:sz w:val="24"/>
          <w:szCs w:val="24"/>
        </w:rPr>
        <w:t>Maksymalna liczba wykonawców, z którymi Zamawiający zawrze umowę ramową</w:t>
      </w:r>
    </w:p>
    <w:p w14:paraId="3464523C" w14:textId="77777777" w:rsidR="00683CC1" w:rsidRDefault="00562D37" w:rsidP="000A09A1">
      <w:pPr>
        <w:spacing w:after="480" w:line="288" w:lineRule="auto"/>
        <w:rPr>
          <w:rFonts w:ascii="Trebuchet MS" w:hAnsi="Trebuchet MS" w:cs="Calibri Light"/>
          <w:sz w:val="24"/>
          <w:szCs w:val="24"/>
        </w:rPr>
      </w:pPr>
      <w:r>
        <w:rPr>
          <w:rFonts w:ascii="Trebuchet MS" w:hAnsi="Trebuchet MS" w:cs="Arial"/>
          <w:sz w:val="24"/>
        </w:rPr>
        <w:t xml:space="preserve">Przedmiotowe postępowanie </w:t>
      </w:r>
      <w:r>
        <w:rPr>
          <w:rFonts w:ascii="Trebuchet MS" w:hAnsi="Trebuchet MS" w:cs="Arial"/>
          <w:b/>
          <w:sz w:val="24"/>
        </w:rPr>
        <w:t>nie jest</w:t>
      </w:r>
      <w:r>
        <w:rPr>
          <w:rFonts w:ascii="Trebuchet MS" w:hAnsi="Trebuchet MS" w:cs="Arial"/>
          <w:sz w:val="24"/>
        </w:rPr>
        <w:t xml:space="preserve"> prowadzone w celu zawarcia umowy ramowej.</w:t>
      </w:r>
    </w:p>
    <w:p w14:paraId="07B3A1A4" w14:textId="77777777" w:rsidR="00683CC1" w:rsidRDefault="00562D37" w:rsidP="00EF7E0F">
      <w:pPr>
        <w:pStyle w:val="Nagwek2"/>
        <w:rPr>
          <w:sz w:val="24"/>
          <w:szCs w:val="24"/>
        </w:rPr>
      </w:pPr>
      <w:r>
        <w:rPr>
          <w:sz w:val="24"/>
          <w:szCs w:val="24"/>
        </w:rPr>
        <w:t>Rozdział VIII</w:t>
      </w:r>
    </w:p>
    <w:p w14:paraId="114CBBE4" w14:textId="77777777" w:rsidR="00683CC1" w:rsidRDefault="00562D37" w:rsidP="00EF7E0F">
      <w:pPr>
        <w:pStyle w:val="Nagwek2"/>
        <w:spacing w:after="240"/>
        <w:rPr>
          <w:sz w:val="24"/>
          <w:szCs w:val="24"/>
        </w:rPr>
      </w:pPr>
      <w:r>
        <w:rPr>
          <w:sz w:val="24"/>
          <w:szCs w:val="24"/>
        </w:rPr>
        <w:t>Termin wykonania zamówienia</w:t>
      </w:r>
    </w:p>
    <w:p w14:paraId="47D0CCDB" w14:textId="1B3EBFAD" w:rsidR="00F80395" w:rsidRPr="00F80395" w:rsidRDefault="00F80395" w:rsidP="0098603E">
      <w:pPr>
        <w:spacing w:after="480" w:line="288" w:lineRule="auto"/>
        <w:rPr>
          <w:rFonts w:ascii="Trebuchet MS" w:hAnsi="Trebuchet MS"/>
          <w:sz w:val="24"/>
          <w:szCs w:val="24"/>
        </w:rPr>
      </w:pPr>
      <w:r w:rsidRPr="00F80395">
        <w:rPr>
          <w:rFonts w:ascii="Trebuchet MS" w:hAnsi="Trebuchet MS"/>
          <w:sz w:val="24"/>
          <w:szCs w:val="24"/>
        </w:rPr>
        <w:t>Termin realizacji zamówienia:</w:t>
      </w:r>
      <w:r w:rsidR="00AF5612">
        <w:rPr>
          <w:rFonts w:ascii="Trebuchet MS" w:hAnsi="Trebuchet MS"/>
          <w:sz w:val="24"/>
          <w:szCs w:val="24"/>
        </w:rPr>
        <w:t xml:space="preserve"> część 1 i 8 do </w:t>
      </w:r>
      <w:r w:rsidR="002131FC">
        <w:rPr>
          <w:rFonts w:ascii="Trebuchet MS" w:hAnsi="Trebuchet MS"/>
          <w:sz w:val="24"/>
          <w:szCs w:val="24"/>
        </w:rPr>
        <w:t>28 dni</w:t>
      </w:r>
      <w:r w:rsidR="00AF5612">
        <w:rPr>
          <w:rFonts w:ascii="Trebuchet MS" w:hAnsi="Trebuchet MS"/>
          <w:sz w:val="24"/>
          <w:szCs w:val="24"/>
        </w:rPr>
        <w:t xml:space="preserve">; część 2-7 do </w:t>
      </w:r>
      <w:r w:rsidR="002131FC">
        <w:rPr>
          <w:rFonts w:ascii="Trebuchet MS" w:hAnsi="Trebuchet MS"/>
          <w:sz w:val="24"/>
          <w:szCs w:val="24"/>
        </w:rPr>
        <w:t>14 dni</w:t>
      </w:r>
      <w:r w:rsidR="00AF5612">
        <w:rPr>
          <w:rFonts w:ascii="Trebuchet MS" w:hAnsi="Trebuchet MS"/>
          <w:sz w:val="24"/>
          <w:szCs w:val="24"/>
        </w:rPr>
        <w:t>.</w:t>
      </w:r>
    </w:p>
    <w:p w14:paraId="304FBBC9" w14:textId="77777777" w:rsidR="00683CC1" w:rsidRDefault="00562D37" w:rsidP="00EF7E0F">
      <w:pPr>
        <w:pStyle w:val="Nagwek2"/>
        <w:rPr>
          <w:sz w:val="24"/>
          <w:szCs w:val="24"/>
        </w:rPr>
      </w:pPr>
      <w:r>
        <w:rPr>
          <w:sz w:val="24"/>
          <w:szCs w:val="24"/>
        </w:rPr>
        <w:t>Rozdział IX</w:t>
      </w:r>
    </w:p>
    <w:p w14:paraId="7DE3D9C5" w14:textId="77777777" w:rsidR="00683CC1" w:rsidRDefault="00562D37" w:rsidP="00EF7E0F">
      <w:pPr>
        <w:pStyle w:val="Nagwek2"/>
        <w:spacing w:after="240"/>
        <w:rPr>
          <w:sz w:val="24"/>
          <w:szCs w:val="24"/>
        </w:rPr>
      </w:pPr>
      <w:r>
        <w:rPr>
          <w:sz w:val="24"/>
          <w:szCs w:val="24"/>
        </w:rPr>
        <w:t>Projektowane postanowienia umowy w sprawie zamówienia publicznego, które zostaną wprowadzone do treści tej umowy</w:t>
      </w:r>
    </w:p>
    <w:p w14:paraId="29264CE9" w14:textId="77777777" w:rsidR="00683CC1" w:rsidRDefault="00562D37" w:rsidP="0052104F">
      <w:pPr>
        <w:numPr>
          <w:ilvl w:val="0"/>
          <w:numId w:val="21"/>
        </w:numPr>
        <w:spacing w:after="120" w:line="288" w:lineRule="auto"/>
        <w:ind w:left="425" w:hanging="425"/>
        <w:jc w:val="both"/>
        <w:rPr>
          <w:rFonts w:ascii="Trebuchet MS" w:hAnsi="Trebuchet MS" w:cs="Arial"/>
          <w:sz w:val="24"/>
          <w:szCs w:val="24"/>
        </w:rPr>
      </w:pPr>
      <w:r>
        <w:rPr>
          <w:rFonts w:ascii="Trebuchet MS" w:hAnsi="Trebuchet MS"/>
          <w:sz w:val="24"/>
          <w:szCs w:val="24"/>
        </w:rPr>
        <w:t xml:space="preserve">Projektowane postanowienia umowy zawiera załącznik nr </w:t>
      </w:r>
      <w:r w:rsidR="00F80395">
        <w:rPr>
          <w:rFonts w:ascii="Trebuchet MS" w:hAnsi="Trebuchet MS"/>
          <w:sz w:val="24"/>
          <w:szCs w:val="24"/>
        </w:rPr>
        <w:t>4</w:t>
      </w:r>
      <w:r>
        <w:rPr>
          <w:rFonts w:ascii="Trebuchet MS" w:hAnsi="Trebuchet MS" w:cs="Arial"/>
          <w:sz w:val="24"/>
          <w:szCs w:val="24"/>
        </w:rPr>
        <w:t xml:space="preserve"> do SWZ.</w:t>
      </w:r>
    </w:p>
    <w:p w14:paraId="3D614150" w14:textId="77777777" w:rsidR="00683CC1" w:rsidRDefault="00562D37" w:rsidP="0052104F">
      <w:pPr>
        <w:pStyle w:val="Akapitzlist"/>
        <w:numPr>
          <w:ilvl w:val="1"/>
          <w:numId w:val="24"/>
        </w:numPr>
        <w:tabs>
          <w:tab w:val="left" w:pos="851"/>
        </w:tabs>
        <w:spacing w:line="288" w:lineRule="auto"/>
        <w:ind w:left="851" w:hanging="494"/>
        <w:jc w:val="both"/>
        <w:rPr>
          <w:rFonts w:ascii="Trebuchet MS" w:hAnsi="Trebuchet MS" w:cs="Arial"/>
          <w:sz w:val="24"/>
          <w:szCs w:val="24"/>
        </w:rPr>
      </w:pPr>
      <w:r>
        <w:rPr>
          <w:rFonts w:ascii="Trebuchet MS" w:hAnsi="Trebuchet MS" w:cs="Arial"/>
          <w:sz w:val="24"/>
          <w:szCs w:val="24"/>
        </w:rPr>
        <w:t>Zamawiający przewiduje możliwość zmian postanowień zawartej umowy (tzw.</w:t>
      </w:r>
      <w:r w:rsidR="0052104F">
        <w:rPr>
          <w:rFonts w:ascii="Trebuchet MS" w:hAnsi="Trebuchet MS" w:cs="Arial"/>
          <w:sz w:val="24"/>
          <w:szCs w:val="24"/>
        </w:rPr>
        <w:t> </w:t>
      </w:r>
      <w:r>
        <w:rPr>
          <w:rFonts w:ascii="Trebuchet MS" w:hAnsi="Trebuchet MS" w:cs="Arial"/>
          <w:sz w:val="24"/>
          <w:szCs w:val="24"/>
        </w:rPr>
        <w:t xml:space="preserve">zmiany kontraktowe w oparciu o art. 455 ust. 1 pkt 1 ustawy) w stosunku do treści oferty, na podstawie której dokonano wyboru Wykonawcy, zgodnie z warunkami zawartymi w załączniku nr </w:t>
      </w:r>
      <w:r w:rsidR="00F80395">
        <w:rPr>
          <w:rFonts w:ascii="Trebuchet MS" w:hAnsi="Trebuchet MS" w:cs="Arial"/>
          <w:sz w:val="24"/>
          <w:szCs w:val="24"/>
        </w:rPr>
        <w:t>4</w:t>
      </w:r>
      <w:r>
        <w:rPr>
          <w:rFonts w:ascii="Trebuchet MS" w:hAnsi="Trebuchet MS" w:cs="Arial"/>
          <w:sz w:val="24"/>
          <w:szCs w:val="24"/>
        </w:rPr>
        <w:t xml:space="preserve"> do SWZ.</w:t>
      </w:r>
    </w:p>
    <w:p w14:paraId="57137C84" w14:textId="77777777" w:rsidR="00683CC1" w:rsidRDefault="00562D37" w:rsidP="0052104F">
      <w:pPr>
        <w:pStyle w:val="Akapitzlist"/>
        <w:numPr>
          <w:ilvl w:val="1"/>
          <w:numId w:val="24"/>
        </w:numPr>
        <w:tabs>
          <w:tab w:val="left" w:pos="851"/>
        </w:tabs>
        <w:spacing w:after="120" w:line="288" w:lineRule="auto"/>
        <w:ind w:left="851" w:hanging="494"/>
        <w:jc w:val="both"/>
        <w:rPr>
          <w:rFonts w:ascii="Trebuchet MS" w:hAnsi="Trebuchet MS" w:cs="Arial"/>
          <w:sz w:val="24"/>
          <w:szCs w:val="24"/>
        </w:rPr>
      </w:pPr>
      <w:r>
        <w:rPr>
          <w:rFonts w:ascii="Trebuchet MS" w:hAnsi="Trebuchet MS" w:cs="Arial"/>
          <w:sz w:val="24"/>
          <w:szCs w:val="24"/>
        </w:rPr>
        <w:t xml:space="preserve">Zmiana umowy może także nastąpić </w:t>
      </w:r>
      <w:r w:rsidR="0052104F">
        <w:rPr>
          <w:rFonts w:ascii="Trebuchet MS" w:hAnsi="Trebuchet MS" w:cs="Arial"/>
          <w:sz w:val="24"/>
          <w:szCs w:val="24"/>
        </w:rPr>
        <w:t>w przypadkach, o których mowa w </w:t>
      </w:r>
      <w:r>
        <w:rPr>
          <w:rFonts w:ascii="Trebuchet MS" w:hAnsi="Trebuchet MS" w:cs="Arial"/>
          <w:sz w:val="24"/>
          <w:szCs w:val="24"/>
        </w:rPr>
        <w:t>art.</w:t>
      </w:r>
      <w:r w:rsidR="0052104F">
        <w:rPr>
          <w:rFonts w:ascii="Trebuchet MS" w:hAnsi="Trebuchet MS" w:cs="Arial"/>
          <w:sz w:val="24"/>
          <w:szCs w:val="24"/>
        </w:rPr>
        <w:t> </w:t>
      </w:r>
      <w:r>
        <w:rPr>
          <w:rFonts w:ascii="Trebuchet MS" w:hAnsi="Trebuchet MS" w:cs="Arial"/>
          <w:sz w:val="24"/>
          <w:szCs w:val="24"/>
        </w:rPr>
        <w:t>455 ust. 1 pkt 2-4 oraz ust. 2 ustawy.</w:t>
      </w:r>
    </w:p>
    <w:p w14:paraId="219CC7B8" w14:textId="77777777" w:rsidR="00683CC1" w:rsidRDefault="00562D37" w:rsidP="0052104F">
      <w:pPr>
        <w:pStyle w:val="Akapitzlist"/>
        <w:numPr>
          <w:ilvl w:val="0"/>
          <w:numId w:val="21"/>
        </w:numPr>
        <w:tabs>
          <w:tab w:val="left" w:pos="851"/>
        </w:tabs>
        <w:spacing w:after="120" w:line="288" w:lineRule="auto"/>
        <w:ind w:left="426" w:hanging="426"/>
        <w:jc w:val="both"/>
        <w:rPr>
          <w:rFonts w:ascii="Trebuchet MS" w:hAnsi="Trebuchet MS" w:cs="Arial"/>
          <w:sz w:val="24"/>
          <w:szCs w:val="24"/>
        </w:rPr>
      </w:pPr>
      <w:r>
        <w:rPr>
          <w:rFonts w:ascii="Trebuchet MS" w:hAnsi="Trebuchet MS" w:cs="Arial"/>
          <w:sz w:val="24"/>
          <w:szCs w:val="24"/>
        </w:rPr>
        <w:t xml:space="preserve">Projektowane postanowienia umowy wykonawczej zawiera załącznik nr </w:t>
      </w:r>
      <w:r w:rsidR="00F80395">
        <w:rPr>
          <w:rFonts w:ascii="Trebuchet MS" w:hAnsi="Trebuchet MS" w:cs="Arial"/>
          <w:sz w:val="24"/>
          <w:szCs w:val="24"/>
        </w:rPr>
        <w:t>4</w:t>
      </w:r>
      <w:r>
        <w:rPr>
          <w:rFonts w:ascii="Trebuchet MS" w:hAnsi="Trebuchet MS" w:cs="Arial"/>
          <w:sz w:val="24"/>
          <w:szCs w:val="24"/>
        </w:rPr>
        <w:t xml:space="preserve"> do SWZ.</w:t>
      </w:r>
    </w:p>
    <w:p w14:paraId="16A6A9AD" w14:textId="77777777" w:rsidR="00683CC1" w:rsidRDefault="00562D37" w:rsidP="00EF7E0F">
      <w:pPr>
        <w:pStyle w:val="Akapitzlist"/>
        <w:numPr>
          <w:ilvl w:val="0"/>
          <w:numId w:val="21"/>
        </w:numPr>
        <w:spacing w:after="240" w:line="288" w:lineRule="auto"/>
        <w:ind w:left="425" w:hanging="425"/>
        <w:rPr>
          <w:rFonts w:ascii="Trebuchet MS" w:hAnsi="Trebuchet MS" w:cs="Arial"/>
          <w:sz w:val="24"/>
          <w:szCs w:val="24"/>
        </w:rPr>
      </w:pPr>
      <w:r>
        <w:rPr>
          <w:rFonts w:ascii="Trebuchet MS" w:hAnsi="Trebuchet MS" w:cs="Arial"/>
          <w:sz w:val="24"/>
          <w:szCs w:val="24"/>
        </w:rPr>
        <w:t>Przed zawarciem umowy należy dopełnić formalności, które zostały wskazane w Rozdziale XXX SWZ.</w:t>
      </w:r>
    </w:p>
    <w:p w14:paraId="12C7FE6F" w14:textId="77777777" w:rsidR="00683CC1" w:rsidRDefault="00562D37" w:rsidP="00EF7E0F">
      <w:pPr>
        <w:pStyle w:val="Nagwek2"/>
        <w:rPr>
          <w:sz w:val="24"/>
          <w:szCs w:val="24"/>
        </w:rPr>
      </w:pPr>
      <w:r>
        <w:rPr>
          <w:sz w:val="24"/>
          <w:szCs w:val="24"/>
        </w:rPr>
        <w:lastRenderedPageBreak/>
        <w:t>Rozdział X</w:t>
      </w:r>
    </w:p>
    <w:p w14:paraId="1D789EB9" w14:textId="77777777" w:rsidR="00683CC1" w:rsidRDefault="00562D37" w:rsidP="00EF7E0F">
      <w:pPr>
        <w:pStyle w:val="Nagwek2"/>
        <w:spacing w:after="240"/>
        <w:rPr>
          <w:sz w:val="24"/>
          <w:szCs w:val="24"/>
        </w:rPr>
      </w:pPr>
      <w:r>
        <w:rPr>
          <w:sz w:val="24"/>
          <w:szCs w:val="24"/>
        </w:rPr>
        <w:t>Opis sposobu obliczenia ceny</w:t>
      </w:r>
    </w:p>
    <w:p w14:paraId="376DF41A" w14:textId="77777777" w:rsidR="00683CC1" w:rsidRDefault="00562D37" w:rsidP="0052104F">
      <w:pPr>
        <w:tabs>
          <w:tab w:val="left" w:pos="458"/>
        </w:tabs>
        <w:spacing w:after="120" w:line="288" w:lineRule="auto"/>
        <w:ind w:left="510" w:hanging="510"/>
        <w:jc w:val="both"/>
        <w:rPr>
          <w:rFonts w:ascii="Trebuchet MS" w:hAnsi="Trebuchet MS" w:cs="Arial"/>
          <w:sz w:val="24"/>
          <w:szCs w:val="24"/>
        </w:rPr>
      </w:pPr>
      <w:r>
        <w:rPr>
          <w:rFonts w:ascii="Trebuchet MS" w:hAnsi="Trebuchet MS" w:cs="Arial"/>
          <w:color w:val="000000"/>
          <w:sz w:val="24"/>
          <w:szCs w:val="24"/>
        </w:rPr>
        <w:t>1.</w:t>
      </w:r>
      <w:r>
        <w:rPr>
          <w:rFonts w:ascii="Trebuchet MS" w:hAnsi="Trebuchet MS" w:cs="Arial"/>
          <w:color w:val="000000"/>
          <w:sz w:val="24"/>
          <w:szCs w:val="24"/>
        </w:rPr>
        <w:tab/>
        <w:t>Wykonawca poda cenę ofertową na formularzu oferty, zgodnie z załącznikiem nr</w:t>
      </w:r>
      <w:r w:rsidR="0052104F">
        <w:rPr>
          <w:rFonts w:ascii="Trebuchet MS" w:hAnsi="Trebuchet MS" w:cs="Arial"/>
          <w:color w:val="000000"/>
          <w:sz w:val="24"/>
          <w:szCs w:val="24"/>
        </w:rPr>
        <w:t> </w:t>
      </w:r>
      <w:r>
        <w:rPr>
          <w:rFonts w:ascii="Trebuchet MS" w:hAnsi="Trebuchet MS" w:cs="Arial"/>
          <w:color w:val="000000"/>
          <w:sz w:val="24"/>
          <w:szCs w:val="24"/>
        </w:rPr>
        <w:t>1</w:t>
      </w:r>
      <w:r w:rsidR="00AF5612">
        <w:rPr>
          <w:rFonts w:ascii="Trebuchet MS" w:hAnsi="Trebuchet MS" w:cs="Arial"/>
          <w:color w:val="000000"/>
          <w:sz w:val="24"/>
          <w:szCs w:val="24"/>
        </w:rPr>
        <w:t>.1.-1.8.</w:t>
      </w:r>
      <w:r>
        <w:rPr>
          <w:rFonts w:ascii="Trebuchet MS" w:hAnsi="Trebuchet MS" w:cs="Arial"/>
          <w:color w:val="000000"/>
          <w:sz w:val="24"/>
          <w:szCs w:val="24"/>
        </w:rPr>
        <w:t xml:space="preserve"> do SWZ.</w:t>
      </w:r>
    </w:p>
    <w:p w14:paraId="103A5B92" w14:textId="77777777" w:rsidR="00C118CF" w:rsidRDefault="00562D37" w:rsidP="0052104F">
      <w:pPr>
        <w:tabs>
          <w:tab w:val="left" w:pos="458"/>
        </w:tabs>
        <w:spacing w:after="120" w:line="288" w:lineRule="auto"/>
        <w:ind w:left="454" w:hanging="454"/>
        <w:jc w:val="both"/>
        <w:rPr>
          <w:rFonts w:ascii="Trebuchet MS" w:hAnsi="Trebuchet MS" w:cs="Arial"/>
          <w:color w:val="000000"/>
          <w:sz w:val="24"/>
          <w:szCs w:val="24"/>
        </w:rPr>
      </w:pPr>
      <w:r>
        <w:rPr>
          <w:rFonts w:ascii="Trebuchet MS" w:hAnsi="Trebuchet MS" w:cs="Arial"/>
          <w:color w:val="000000"/>
          <w:sz w:val="24"/>
          <w:szCs w:val="24"/>
        </w:rPr>
        <w:t>2.</w:t>
      </w:r>
      <w:r>
        <w:rPr>
          <w:rFonts w:ascii="Trebuchet MS" w:hAnsi="Trebuchet MS" w:cs="Arial"/>
          <w:color w:val="000000"/>
          <w:sz w:val="24"/>
          <w:szCs w:val="24"/>
        </w:rPr>
        <w:tab/>
        <w:t xml:space="preserve">Podana cena ofertowa musi zawierać wszystkie koszty związane z realizacją zamówienia, wynikające z opisu przedmiotu zamówienia – załącznik nr </w:t>
      </w:r>
      <w:r w:rsidR="00F80395">
        <w:rPr>
          <w:rFonts w:ascii="Trebuchet MS" w:hAnsi="Trebuchet MS" w:cs="Arial"/>
          <w:color w:val="000000"/>
          <w:sz w:val="24"/>
          <w:szCs w:val="24"/>
        </w:rPr>
        <w:t xml:space="preserve">3 </w:t>
      </w:r>
      <w:r>
        <w:rPr>
          <w:rFonts w:ascii="Trebuchet MS" w:hAnsi="Trebuchet MS" w:cs="Arial"/>
          <w:color w:val="000000"/>
          <w:sz w:val="24"/>
          <w:szCs w:val="24"/>
        </w:rPr>
        <w:t xml:space="preserve">do SWZ oraz projektowanych postanowień umowy, które zostaną wprowadzone do treści umowy w sprawie zamówienia (załącznik nr </w:t>
      </w:r>
      <w:r w:rsidR="00F80395">
        <w:rPr>
          <w:rFonts w:ascii="Trebuchet MS" w:hAnsi="Trebuchet MS" w:cs="Arial"/>
          <w:color w:val="000000"/>
          <w:sz w:val="24"/>
          <w:szCs w:val="24"/>
        </w:rPr>
        <w:t>4</w:t>
      </w:r>
      <w:r>
        <w:rPr>
          <w:rFonts w:ascii="Trebuchet MS" w:hAnsi="Trebuchet MS" w:cs="Arial"/>
          <w:color w:val="000000"/>
          <w:sz w:val="24"/>
          <w:szCs w:val="24"/>
        </w:rPr>
        <w:t xml:space="preserve"> do SWZ).</w:t>
      </w:r>
    </w:p>
    <w:p w14:paraId="29D7A683" w14:textId="10D2C424" w:rsidR="00F80395" w:rsidRPr="00C118CF" w:rsidRDefault="00C118CF" w:rsidP="0052104F">
      <w:pPr>
        <w:tabs>
          <w:tab w:val="left" w:pos="458"/>
        </w:tabs>
        <w:spacing w:after="120" w:line="288" w:lineRule="auto"/>
        <w:ind w:left="454" w:hanging="454"/>
        <w:jc w:val="both"/>
        <w:rPr>
          <w:rFonts w:ascii="Trebuchet MS" w:hAnsi="Trebuchet MS" w:cs="Arial"/>
          <w:color w:val="000000"/>
          <w:sz w:val="24"/>
          <w:szCs w:val="24"/>
        </w:rPr>
      </w:pPr>
      <w:r>
        <w:rPr>
          <w:rFonts w:ascii="Trebuchet MS" w:hAnsi="Trebuchet MS"/>
          <w:sz w:val="24"/>
          <w:szCs w:val="24"/>
        </w:rPr>
        <w:t>3.</w:t>
      </w:r>
      <w:r w:rsidR="00707079">
        <w:rPr>
          <w:rFonts w:ascii="Trebuchet MS" w:hAnsi="Trebuchet MS"/>
          <w:sz w:val="24"/>
          <w:szCs w:val="24"/>
        </w:rPr>
        <w:tab/>
      </w:r>
      <w:r w:rsidR="00F80395" w:rsidRPr="00C118CF">
        <w:rPr>
          <w:rFonts w:ascii="Trebuchet MS" w:hAnsi="Trebuchet MS"/>
          <w:sz w:val="24"/>
          <w:szCs w:val="24"/>
        </w:rPr>
        <w:t>Cenę oferty należy podać w następujący sposób: zgodnie z postanowieniami formularza oferty (załącznik nr 1</w:t>
      </w:r>
      <w:r w:rsidR="00707079">
        <w:rPr>
          <w:rFonts w:ascii="Trebuchet MS" w:hAnsi="Trebuchet MS"/>
          <w:sz w:val="24"/>
          <w:szCs w:val="24"/>
        </w:rPr>
        <w:t>.1.-1.8.</w:t>
      </w:r>
      <w:r w:rsidR="00F80395" w:rsidRPr="00C118CF">
        <w:rPr>
          <w:rFonts w:ascii="Trebuchet MS" w:hAnsi="Trebuchet MS"/>
          <w:sz w:val="24"/>
          <w:szCs w:val="24"/>
        </w:rPr>
        <w:t xml:space="preserve"> do SWZ).</w:t>
      </w:r>
    </w:p>
    <w:p w14:paraId="511BCB74" w14:textId="77777777" w:rsidR="00683CC1" w:rsidRDefault="00562D37" w:rsidP="0052104F">
      <w:pPr>
        <w:spacing w:after="120" w:line="288" w:lineRule="auto"/>
        <w:ind w:left="454" w:hanging="454"/>
        <w:jc w:val="both"/>
        <w:rPr>
          <w:rFonts w:ascii="Trebuchet MS" w:hAnsi="Trebuchet MS" w:cs="Arial"/>
          <w:sz w:val="24"/>
          <w:szCs w:val="24"/>
        </w:rPr>
      </w:pPr>
      <w:r>
        <w:rPr>
          <w:rFonts w:ascii="Trebuchet MS" w:hAnsi="Trebuchet MS" w:cs="Arial"/>
          <w:color w:val="000000"/>
          <w:sz w:val="24"/>
          <w:szCs w:val="24"/>
        </w:rPr>
        <w:t>4.</w:t>
      </w:r>
      <w:r>
        <w:rPr>
          <w:rFonts w:ascii="Trebuchet MS" w:hAnsi="Trebuchet MS" w:cs="Arial"/>
          <w:color w:val="000000"/>
          <w:sz w:val="24"/>
          <w:szCs w:val="24"/>
        </w:rPr>
        <w:tab/>
        <w:t>Cena ofertowa musi być podana w złotych polskich (PLN), cyfrowo (do drugiego miejsca po przecinku), brutto.</w:t>
      </w:r>
    </w:p>
    <w:p w14:paraId="3258EF24" w14:textId="7F9178E4" w:rsidR="00683CC1" w:rsidRDefault="00562D37" w:rsidP="0052104F">
      <w:pPr>
        <w:spacing w:after="120" w:line="288" w:lineRule="auto"/>
        <w:ind w:left="454" w:hanging="454"/>
        <w:jc w:val="both"/>
        <w:rPr>
          <w:rFonts w:ascii="Trebuchet MS" w:hAnsi="Trebuchet MS" w:cs="Arial"/>
          <w:sz w:val="24"/>
          <w:szCs w:val="24"/>
        </w:rPr>
      </w:pPr>
      <w:r>
        <w:rPr>
          <w:rFonts w:ascii="Trebuchet MS" w:hAnsi="Trebuchet MS" w:cs="Arial"/>
          <w:color w:val="000000"/>
          <w:sz w:val="24"/>
          <w:szCs w:val="24"/>
        </w:rPr>
        <w:t>5.</w:t>
      </w:r>
      <w:r>
        <w:rPr>
          <w:rFonts w:ascii="Trebuchet MS" w:hAnsi="Trebuchet MS" w:cs="Arial"/>
          <w:color w:val="000000"/>
          <w:sz w:val="24"/>
          <w:szCs w:val="24"/>
        </w:rPr>
        <w:tab/>
        <w:t>Wykonawca, składając ofertę (na formularzu oferty stanowiącym załącznik nr 1</w:t>
      </w:r>
      <w:r w:rsidR="00977BEB">
        <w:rPr>
          <w:rFonts w:ascii="Trebuchet MS" w:hAnsi="Trebuchet MS" w:cs="Arial"/>
          <w:color w:val="000000"/>
          <w:sz w:val="24"/>
          <w:szCs w:val="24"/>
        </w:rPr>
        <w:t>.1 – 1.8.</w:t>
      </w:r>
      <w:r>
        <w:rPr>
          <w:rFonts w:ascii="Trebuchet MS" w:hAnsi="Trebuchet MS" w:cs="Arial"/>
          <w:color w:val="000000"/>
          <w:sz w:val="24"/>
          <w:szCs w:val="24"/>
        </w:rPr>
        <w:t xml:space="preserve"> do</w:t>
      </w:r>
      <w:r w:rsidR="0052104F">
        <w:rPr>
          <w:rFonts w:ascii="Trebuchet MS" w:hAnsi="Trebuchet MS" w:cs="Arial"/>
          <w:color w:val="000000"/>
          <w:sz w:val="24"/>
          <w:szCs w:val="24"/>
        </w:rPr>
        <w:t> </w:t>
      </w:r>
      <w:r>
        <w:rPr>
          <w:rFonts w:ascii="Trebuchet MS" w:hAnsi="Trebuchet MS" w:cs="Arial"/>
          <w:color w:val="000000"/>
          <w:sz w:val="24"/>
          <w:szCs w:val="24"/>
        </w:rPr>
        <w:t>SWZ) informuje Zamawiającego, że wybór jego oferty będzie prowadził do</w:t>
      </w:r>
      <w:r w:rsidR="0052104F">
        <w:rPr>
          <w:rFonts w:ascii="Trebuchet MS" w:hAnsi="Trebuchet MS" w:cs="Arial"/>
          <w:color w:val="000000"/>
          <w:sz w:val="24"/>
          <w:szCs w:val="24"/>
        </w:rPr>
        <w:t> </w:t>
      </w:r>
      <w:r>
        <w:rPr>
          <w:rFonts w:ascii="Trebuchet MS" w:hAnsi="Trebuchet MS" w:cs="Arial"/>
          <w:color w:val="000000"/>
          <w:sz w:val="24"/>
          <w:szCs w:val="24"/>
        </w:rPr>
        <w:t>powstania u Zamawiającego obowiązku podatkowego, wskazując:</w:t>
      </w:r>
    </w:p>
    <w:p w14:paraId="18DB154B" w14:textId="77777777" w:rsidR="00683CC1" w:rsidRPr="0052104F" w:rsidRDefault="00562D37" w:rsidP="00BF7FD0">
      <w:pPr>
        <w:pStyle w:val="Akapitzlist"/>
        <w:numPr>
          <w:ilvl w:val="0"/>
          <w:numId w:val="73"/>
        </w:numPr>
        <w:spacing w:after="120" w:line="288" w:lineRule="auto"/>
        <w:ind w:left="993" w:hanging="567"/>
        <w:jc w:val="both"/>
        <w:rPr>
          <w:rFonts w:ascii="Trebuchet MS" w:hAnsi="Trebuchet MS" w:cs="Arial"/>
          <w:sz w:val="24"/>
          <w:szCs w:val="24"/>
        </w:rPr>
      </w:pPr>
      <w:r w:rsidRPr="0052104F">
        <w:rPr>
          <w:rFonts w:ascii="Trebuchet MS" w:hAnsi="Trebuchet MS" w:cs="Arial"/>
          <w:color w:val="000000"/>
          <w:sz w:val="24"/>
          <w:szCs w:val="24"/>
        </w:rPr>
        <w:t>nazwę (rodzaj) towaru lub usługi, których dostawa lub świadczenie będą prowadziły do powstania obowiązku podatkowego;</w:t>
      </w:r>
    </w:p>
    <w:p w14:paraId="27CC903A" w14:textId="77777777" w:rsidR="00683CC1" w:rsidRPr="0052104F" w:rsidRDefault="00562D37" w:rsidP="00BF7FD0">
      <w:pPr>
        <w:pStyle w:val="Akapitzlist"/>
        <w:numPr>
          <w:ilvl w:val="0"/>
          <w:numId w:val="73"/>
        </w:numPr>
        <w:spacing w:after="120" w:line="288" w:lineRule="auto"/>
        <w:ind w:left="993" w:hanging="567"/>
        <w:jc w:val="both"/>
        <w:rPr>
          <w:rFonts w:ascii="Trebuchet MS" w:hAnsi="Trebuchet MS" w:cs="Arial"/>
          <w:sz w:val="24"/>
          <w:szCs w:val="24"/>
        </w:rPr>
      </w:pPr>
      <w:r w:rsidRPr="0052104F">
        <w:rPr>
          <w:rFonts w:ascii="Trebuchet MS" w:hAnsi="Trebuchet MS" w:cs="Arial"/>
          <w:color w:val="000000"/>
          <w:sz w:val="24"/>
          <w:szCs w:val="24"/>
        </w:rPr>
        <w:t>wartość towaru lub usługi objętego obowiązkiem podatkowym Zamawiającego, bez kwoty podatku;</w:t>
      </w:r>
    </w:p>
    <w:p w14:paraId="6DC5BA77" w14:textId="77777777" w:rsidR="00683CC1" w:rsidRPr="0052104F" w:rsidRDefault="00562D37" w:rsidP="00BF7FD0">
      <w:pPr>
        <w:pStyle w:val="Akapitzlist"/>
        <w:numPr>
          <w:ilvl w:val="0"/>
          <w:numId w:val="73"/>
        </w:numPr>
        <w:spacing w:after="480" w:line="288" w:lineRule="auto"/>
        <w:ind w:left="993" w:hanging="567"/>
        <w:jc w:val="both"/>
        <w:rPr>
          <w:rFonts w:ascii="Trebuchet MS" w:hAnsi="Trebuchet MS" w:cs="Arial"/>
          <w:sz w:val="24"/>
          <w:szCs w:val="24"/>
        </w:rPr>
      </w:pPr>
      <w:r w:rsidRPr="0052104F">
        <w:rPr>
          <w:rFonts w:ascii="Trebuchet MS" w:hAnsi="Trebuchet MS" w:cs="Arial"/>
          <w:color w:val="000000"/>
          <w:sz w:val="24"/>
          <w:szCs w:val="24"/>
        </w:rPr>
        <w:t>stawkę podatku od towarów i usług, która zgodnie z wiedzą Wykonawcy, będzie miała zastosowanie.</w:t>
      </w:r>
    </w:p>
    <w:p w14:paraId="558F4650" w14:textId="77777777" w:rsidR="00683CC1" w:rsidRDefault="00562D37" w:rsidP="00EF7E0F">
      <w:pPr>
        <w:pStyle w:val="Nagwek2"/>
        <w:rPr>
          <w:sz w:val="24"/>
          <w:szCs w:val="24"/>
        </w:rPr>
      </w:pPr>
      <w:r>
        <w:rPr>
          <w:sz w:val="24"/>
          <w:szCs w:val="24"/>
        </w:rPr>
        <w:t>Rozdział XI</w:t>
      </w:r>
    </w:p>
    <w:p w14:paraId="7489583B" w14:textId="77777777" w:rsidR="00683CC1" w:rsidRDefault="00562D37" w:rsidP="00EF7E0F">
      <w:pPr>
        <w:pStyle w:val="Nagwek2"/>
        <w:spacing w:after="240"/>
        <w:rPr>
          <w:sz w:val="24"/>
          <w:szCs w:val="24"/>
        </w:rPr>
      </w:pPr>
      <w:r>
        <w:rPr>
          <w:sz w:val="24"/>
          <w:szCs w:val="24"/>
        </w:rPr>
        <w:t>Informacja na temat możliwości rozliczania się w walutach obcych</w:t>
      </w:r>
    </w:p>
    <w:p w14:paraId="540AC239" w14:textId="77777777" w:rsidR="00683CC1" w:rsidRDefault="00562D37" w:rsidP="00707079">
      <w:pPr>
        <w:pStyle w:val="Tekstpodstawowy"/>
        <w:spacing w:after="480" w:line="288" w:lineRule="auto"/>
        <w:rPr>
          <w:rFonts w:ascii="Trebuchet MS" w:hAnsi="Trebuchet MS" w:cs="Arial"/>
          <w:szCs w:val="24"/>
        </w:rPr>
      </w:pPr>
      <w:r>
        <w:rPr>
          <w:rFonts w:ascii="Trebuchet MS" w:hAnsi="Trebuchet MS" w:cs="Arial"/>
          <w:szCs w:val="24"/>
        </w:rPr>
        <w:t>Zamawiający będzie rozliczał się z Wykonawcą wyłącznie w walucie polskiej (PLN).</w:t>
      </w:r>
    </w:p>
    <w:p w14:paraId="3BC9E909" w14:textId="77777777" w:rsidR="00683CC1" w:rsidRDefault="00562D37" w:rsidP="00EF7E0F">
      <w:pPr>
        <w:pStyle w:val="Nagwek2"/>
        <w:rPr>
          <w:sz w:val="24"/>
          <w:szCs w:val="24"/>
        </w:rPr>
      </w:pPr>
      <w:r>
        <w:rPr>
          <w:sz w:val="24"/>
          <w:szCs w:val="24"/>
        </w:rPr>
        <w:t>Rozdział XII</w:t>
      </w:r>
    </w:p>
    <w:p w14:paraId="4BFDE06D" w14:textId="77777777" w:rsidR="00683CC1" w:rsidRDefault="00562D37" w:rsidP="00EF7E0F">
      <w:pPr>
        <w:pStyle w:val="Nagwek2"/>
        <w:spacing w:after="240"/>
        <w:rPr>
          <w:sz w:val="24"/>
          <w:szCs w:val="24"/>
        </w:rPr>
      </w:pPr>
      <w:r>
        <w:rPr>
          <w:sz w:val="24"/>
          <w:szCs w:val="24"/>
        </w:rPr>
        <w:t xml:space="preserve">Informacja o środkach komunikacji elektronicznej, przy użyciu których Zamawiający będzie komunikował się z wykonawcami w trakcie postępowania </w:t>
      </w:r>
    </w:p>
    <w:p w14:paraId="65978D7D" w14:textId="77777777" w:rsidR="00683CC1" w:rsidRDefault="00562D37" w:rsidP="0052104F">
      <w:pPr>
        <w:pStyle w:val="Akapitzlist"/>
        <w:numPr>
          <w:ilvl w:val="0"/>
          <w:numId w:val="40"/>
        </w:numPr>
        <w:tabs>
          <w:tab w:val="left" w:pos="142"/>
        </w:tabs>
        <w:spacing w:line="288" w:lineRule="auto"/>
        <w:ind w:left="426" w:hanging="426"/>
        <w:jc w:val="both"/>
        <w:rPr>
          <w:rFonts w:ascii="Trebuchet MS" w:hAnsi="Trebuchet MS"/>
          <w:sz w:val="24"/>
          <w:szCs w:val="24"/>
        </w:rPr>
      </w:pPr>
      <w:r>
        <w:rPr>
          <w:rFonts w:ascii="Trebuchet MS" w:hAnsi="Trebuchet MS" w:cs="Trebuchet MS"/>
          <w:sz w:val="24"/>
          <w:szCs w:val="24"/>
        </w:rPr>
        <w:t xml:space="preserve">Komunikacja oraz przekazywanie dokumentów lub oświadczeń między Zamawiającym a Wykonawcą z uwzględnieniem wyjątków określonych w ustawie </w:t>
      </w:r>
      <w:proofErr w:type="spellStart"/>
      <w:r>
        <w:rPr>
          <w:rFonts w:ascii="Trebuchet MS" w:hAnsi="Trebuchet MS" w:cs="Trebuchet MS"/>
          <w:sz w:val="24"/>
          <w:szCs w:val="24"/>
        </w:rPr>
        <w:t>Pzp</w:t>
      </w:r>
      <w:proofErr w:type="spellEnd"/>
      <w:r>
        <w:rPr>
          <w:rFonts w:ascii="Trebuchet MS" w:hAnsi="Trebuchet MS" w:cs="Trebuchet MS"/>
          <w:sz w:val="24"/>
          <w:szCs w:val="24"/>
        </w:rPr>
        <w:t>, odbywa się przy użyciu środków komunikacji elektronicznej</w:t>
      </w:r>
    </w:p>
    <w:p w14:paraId="021BD0BA" w14:textId="685E0B17" w:rsidR="00683CC1" w:rsidRDefault="00562D37" w:rsidP="0052104F">
      <w:pPr>
        <w:pStyle w:val="Akapitzlist"/>
        <w:numPr>
          <w:ilvl w:val="1"/>
          <w:numId w:val="18"/>
        </w:numPr>
        <w:tabs>
          <w:tab w:val="left" w:pos="142"/>
        </w:tabs>
        <w:spacing w:line="288" w:lineRule="auto"/>
        <w:ind w:left="567"/>
        <w:jc w:val="both"/>
        <w:rPr>
          <w:rFonts w:ascii="Trebuchet MS" w:hAnsi="Trebuchet MS"/>
          <w:sz w:val="24"/>
          <w:szCs w:val="24"/>
        </w:rPr>
      </w:pPr>
      <w:r>
        <w:rPr>
          <w:rFonts w:ascii="Trebuchet MS" w:hAnsi="Trebuchet MS" w:cs="Trebuchet MS"/>
          <w:sz w:val="24"/>
          <w:szCs w:val="24"/>
        </w:rPr>
        <w:lastRenderedPageBreak/>
        <w:t xml:space="preserve">za pośrednictwem Platformy e-Zamówienia (zamiennie zwanej dalej Platforma przetargowa), </w:t>
      </w:r>
      <w:hyperlink r:id="rId10">
        <w:r>
          <w:rPr>
            <w:rStyle w:val="czeinternetowe"/>
            <w:rFonts w:ascii="Trebuchet MS" w:hAnsi="Trebuchet MS" w:cs="Trebuchet MS"/>
            <w:sz w:val="24"/>
            <w:szCs w:val="24"/>
          </w:rPr>
          <w:t>bezpośredni link do postępowania</w:t>
        </w:r>
        <w:r>
          <w:rPr>
            <w:rStyle w:val="Zakotwiczenieprzypisudolnego"/>
            <w:rFonts w:ascii="Trebuchet MS" w:hAnsi="Trebuchet MS" w:cs="Trebuchet MS"/>
            <w:color w:val="0000FF"/>
            <w:sz w:val="24"/>
            <w:szCs w:val="24"/>
            <w:u w:val="single"/>
          </w:rPr>
          <w:footnoteReference w:id="3"/>
        </w:r>
      </w:hyperlink>
    </w:p>
    <w:p w14:paraId="00231AA9" w14:textId="77777777" w:rsidR="00683CC1" w:rsidRDefault="00562D37" w:rsidP="0052104F">
      <w:pPr>
        <w:pStyle w:val="Akapitzlist"/>
        <w:numPr>
          <w:ilvl w:val="1"/>
          <w:numId w:val="18"/>
        </w:numPr>
        <w:tabs>
          <w:tab w:val="left" w:pos="142"/>
        </w:tabs>
        <w:spacing w:after="120" w:line="288" w:lineRule="auto"/>
        <w:ind w:left="567" w:hanging="357"/>
        <w:jc w:val="both"/>
        <w:rPr>
          <w:rFonts w:ascii="Trebuchet MS" w:hAnsi="Trebuchet MS"/>
          <w:sz w:val="24"/>
          <w:szCs w:val="24"/>
        </w:rPr>
      </w:pPr>
      <w:hyperlink r:id="rId11">
        <w:r>
          <w:rPr>
            <w:rStyle w:val="czeinternetowe"/>
            <w:rFonts w:ascii="Trebuchet MS" w:hAnsi="Trebuchet MS" w:cs="Trebuchet MS"/>
            <w:sz w:val="24"/>
            <w:szCs w:val="24"/>
          </w:rPr>
          <w:t>adres poczty elektronicznej</w:t>
        </w:r>
        <w:r>
          <w:rPr>
            <w:rStyle w:val="Zakotwiczenieprzypisudolnego"/>
            <w:rFonts w:ascii="Trebuchet MS" w:hAnsi="Trebuchet MS" w:cs="Trebuchet MS"/>
            <w:sz w:val="24"/>
            <w:szCs w:val="24"/>
          </w:rPr>
          <w:footnoteReference w:id="4"/>
        </w:r>
      </w:hyperlink>
      <w:r>
        <w:rPr>
          <w:rFonts w:ascii="Trebuchet MS" w:hAnsi="Trebuchet MS" w:cs="Trebuchet MS"/>
          <w:sz w:val="24"/>
          <w:szCs w:val="24"/>
        </w:rPr>
        <w:t>: oraz adresy e-mail Wykonawców podane w formularzach ofertowych. Po otwarciu ofert kontakt przez adres e-mail będzie możliwy tylko poprzez adres(adresy) wskazany w formularzu ofertowym.</w:t>
      </w:r>
    </w:p>
    <w:p w14:paraId="5DC26384" w14:textId="77777777" w:rsidR="00683CC1" w:rsidRDefault="00562D37" w:rsidP="0052104F">
      <w:pPr>
        <w:spacing w:after="120" w:line="288" w:lineRule="auto"/>
        <w:ind w:left="425"/>
        <w:jc w:val="both"/>
        <w:rPr>
          <w:rFonts w:ascii="Trebuchet MS" w:hAnsi="Trebuchet MS"/>
          <w:sz w:val="24"/>
          <w:szCs w:val="24"/>
        </w:rPr>
      </w:pPr>
      <w:r>
        <w:rPr>
          <w:rFonts w:ascii="Trebuchet MS" w:hAnsi="Trebuchet MS" w:cs="Trebuchet MS"/>
          <w:sz w:val="24"/>
          <w:szCs w:val="24"/>
        </w:rPr>
        <w:t xml:space="preserve">Postępowanie można wyszukać również ze </w:t>
      </w:r>
      <w:hyperlink r:id="rId12">
        <w:r>
          <w:rPr>
            <w:rStyle w:val="czeinternetowe"/>
            <w:rFonts w:ascii="Trebuchet MS" w:hAnsi="Trebuchet MS" w:cs="Trebuchet MS"/>
            <w:sz w:val="24"/>
            <w:szCs w:val="24"/>
          </w:rPr>
          <w:t>strony głównej Platformy e-Zamówienia</w:t>
        </w:r>
      </w:hyperlink>
      <w:r>
        <w:rPr>
          <w:rFonts w:ascii="Trebuchet MS" w:hAnsi="Trebuchet MS" w:cs="Trebuchet MS"/>
          <w:sz w:val="24"/>
          <w:szCs w:val="24"/>
        </w:rPr>
        <w:t xml:space="preserve"> </w:t>
      </w:r>
      <w:r>
        <w:rPr>
          <w:rStyle w:val="Zakotwiczenieprzypisudolnego"/>
          <w:rFonts w:ascii="Trebuchet MS" w:hAnsi="Trebuchet MS" w:cs="Trebuchet MS"/>
          <w:sz w:val="24"/>
          <w:szCs w:val="24"/>
        </w:rPr>
        <w:footnoteReference w:id="5"/>
      </w:r>
      <w:r>
        <w:rPr>
          <w:rFonts w:ascii="Trebuchet MS" w:hAnsi="Trebuchet MS" w:cs="Trebuchet MS"/>
          <w:sz w:val="24"/>
          <w:szCs w:val="24"/>
        </w:rPr>
        <w:t>korzystając z przycisku „Przeglądaj postępowania/konkursy”.</w:t>
      </w:r>
    </w:p>
    <w:p w14:paraId="0570B08B" w14:textId="77777777" w:rsidR="00683CC1" w:rsidRDefault="00562D37" w:rsidP="0052104F">
      <w:pPr>
        <w:pStyle w:val="Akapitzlist"/>
        <w:numPr>
          <w:ilvl w:val="0"/>
          <w:numId w:val="18"/>
        </w:numPr>
        <w:spacing w:line="288" w:lineRule="auto"/>
        <w:ind w:left="426" w:hanging="426"/>
        <w:jc w:val="both"/>
        <w:rPr>
          <w:rFonts w:ascii="Trebuchet MS" w:hAnsi="Trebuchet MS"/>
          <w:sz w:val="24"/>
          <w:szCs w:val="24"/>
        </w:rPr>
      </w:pPr>
      <w:r>
        <w:rPr>
          <w:rFonts w:ascii="Trebuchet MS" w:hAnsi="Trebuchet MS" w:cs="Trebuchet MS"/>
          <w:sz w:val="24"/>
          <w:szCs w:val="24"/>
        </w:rPr>
        <w:t xml:space="preserve">Identyfikator (ID) postępowania na </w:t>
      </w:r>
      <w:hyperlink r:id="rId13">
        <w:r>
          <w:rPr>
            <w:rStyle w:val="czeinternetowe"/>
            <w:rFonts w:ascii="Trebuchet MS" w:hAnsi="Trebuchet MS" w:cs="Trebuchet MS"/>
            <w:sz w:val="24"/>
            <w:szCs w:val="24"/>
          </w:rPr>
          <w:t>Platformie e-Zamówienia</w:t>
        </w:r>
        <w:r>
          <w:rPr>
            <w:rStyle w:val="Zakotwiczenieprzypisudolnego"/>
            <w:rFonts w:ascii="Trebuchet MS" w:hAnsi="Trebuchet MS" w:cs="Trebuchet MS"/>
            <w:sz w:val="24"/>
            <w:szCs w:val="24"/>
          </w:rPr>
          <w:footnoteReference w:id="6"/>
        </w:r>
      </w:hyperlink>
      <w:r>
        <w:rPr>
          <w:rFonts w:ascii="Trebuchet MS" w:hAnsi="Trebuchet MS" w:cs="Trebuchet MS"/>
          <w:sz w:val="24"/>
          <w:szCs w:val="24"/>
        </w:rPr>
        <w:t xml:space="preserve">: </w:t>
      </w:r>
    </w:p>
    <w:p w14:paraId="4F3175CC" w14:textId="63707143" w:rsidR="00C118CF" w:rsidRPr="0017287E" w:rsidRDefault="0017287E" w:rsidP="0052104F">
      <w:pPr>
        <w:pStyle w:val="Akapitzlist"/>
        <w:spacing w:after="120" w:line="288" w:lineRule="auto"/>
        <w:ind w:left="425"/>
        <w:jc w:val="both"/>
        <w:rPr>
          <w:rFonts w:ascii="Trebuchet MS" w:hAnsi="Trebuchet MS"/>
          <w:sz w:val="24"/>
          <w:szCs w:val="24"/>
          <w:lang w:val="en-US"/>
        </w:rPr>
      </w:pPr>
      <w:r w:rsidRPr="0017287E">
        <w:rPr>
          <w:rFonts w:ascii="Trebuchet MS" w:hAnsi="Trebuchet MS" w:cs="Arial"/>
          <w:b/>
          <w:bCs/>
          <w:sz w:val="24"/>
          <w:szCs w:val="24"/>
          <w:lang w:val="en-US"/>
        </w:rPr>
        <w:t>ocds-148610-8549e5aa-5446-408f-a7d2-6e64c94daaef</w:t>
      </w:r>
    </w:p>
    <w:p w14:paraId="378100E1" w14:textId="77777777" w:rsidR="00683CC1" w:rsidRDefault="00562D37" w:rsidP="0052104F">
      <w:pPr>
        <w:pStyle w:val="Akapitzlist"/>
        <w:numPr>
          <w:ilvl w:val="0"/>
          <w:numId w:val="18"/>
        </w:numPr>
        <w:spacing w:after="120" w:line="288" w:lineRule="auto"/>
        <w:ind w:left="425" w:hanging="425"/>
        <w:jc w:val="both"/>
        <w:rPr>
          <w:rFonts w:ascii="Trebuchet MS" w:hAnsi="Trebuchet MS"/>
          <w:sz w:val="24"/>
          <w:szCs w:val="24"/>
        </w:rPr>
      </w:pPr>
      <w:r>
        <w:rPr>
          <w:rFonts w:ascii="Trebuchet MS" w:hAnsi="Trebuchet MS" w:cs="Trebuchet MS"/>
          <w:sz w:val="24"/>
          <w:szCs w:val="24"/>
        </w:rPr>
        <w:t xml:space="preserve">Interaktywne instrukcje do wszystkich funkcjonalności Platformy e-Zamówienia znajdują się </w:t>
      </w:r>
      <w:hyperlink r:id="rId14">
        <w:r>
          <w:rPr>
            <w:rStyle w:val="czeinternetowe"/>
            <w:rFonts w:ascii="Trebuchet MS" w:hAnsi="Trebuchet MS" w:cs="Trebuchet MS"/>
            <w:sz w:val="24"/>
            <w:szCs w:val="24"/>
          </w:rPr>
          <w:t>pod adresem</w:t>
        </w:r>
        <w:r>
          <w:rPr>
            <w:rStyle w:val="Zakotwiczenieprzypisudolnego"/>
            <w:rFonts w:ascii="Trebuchet MS" w:hAnsi="Trebuchet MS" w:cs="Trebuchet MS"/>
            <w:sz w:val="24"/>
            <w:szCs w:val="24"/>
          </w:rPr>
          <w:footnoteReference w:id="7"/>
        </w:r>
      </w:hyperlink>
      <w:r>
        <w:rPr>
          <w:rFonts w:ascii="Trebuchet MS" w:hAnsi="Trebuchet MS" w:cs="Trebuchet MS"/>
          <w:sz w:val="24"/>
          <w:szCs w:val="24"/>
        </w:rPr>
        <w:t>.</w:t>
      </w:r>
    </w:p>
    <w:p w14:paraId="6B0B958C" w14:textId="77777777" w:rsidR="00683CC1" w:rsidRDefault="00562D37" w:rsidP="0052104F">
      <w:pPr>
        <w:pStyle w:val="Akapitzlist"/>
        <w:numPr>
          <w:ilvl w:val="0"/>
          <w:numId w:val="18"/>
        </w:numPr>
        <w:tabs>
          <w:tab w:val="clear" w:pos="720"/>
          <w:tab w:val="left" w:pos="426"/>
        </w:tabs>
        <w:spacing w:after="120" w:line="288" w:lineRule="auto"/>
        <w:ind w:left="425" w:hanging="425"/>
        <w:jc w:val="both"/>
        <w:rPr>
          <w:rFonts w:ascii="Trebuchet MS" w:hAnsi="Trebuchet MS"/>
          <w:sz w:val="24"/>
          <w:szCs w:val="24"/>
        </w:rPr>
      </w:pPr>
      <w:r>
        <w:rPr>
          <w:rFonts w:ascii="Trebuchet MS" w:hAnsi="Trebuchet MS" w:cs="Trebuchet MS"/>
          <w:sz w:val="24"/>
          <w:szCs w:val="24"/>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w:t>
      </w:r>
      <w:hyperlink r:id="rId15">
        <w:r>
          <w:rPr>
            <w:rStyle w:val="czeinternetowe"/>
            <w:rFonts w:ascii="Trebuchet MS" w:hAnsi="Trebuchet MS" w:cs="Trebuchet MS"/>
            <w:sz w:val="24"/>
            <w:szCs w:val="24"/>
          </w:rPr>
          <w:t>na stronie internetowej</w:t>
        </w:r>
        <w:r>
          <w:rPr>
            <w:rStyle w:val="Zakotwiczenieprzypisudolnego"/>
            <w:rFonts w:ascii="Trebuchet MS" w:hAnsi="Trebuchet MS" w:cs="Trebuchet MS"/>
            <w:sz w:val="24"/>
            <w:szCs w:val="24"/>
          </w:rPr>
          <w:footnoteReference w:id="8"/>
        </w:r>
      </w:hyperlink>
      <w:r>
        <w:rPr>
          <w:rFonts w:ascii="Trebuchet MS" w:hAnsi="Trebuchet MS" w:cs="Trebuchet MS"/>
          <w:sz w:val="24"/>
          <w:szCs w:val="24"/>
        </w:rPr>
        <w:t>: oraz informacje zamieszczone w zakładce „Centrum Pomocy”.</w:t>
      </w:r>
    </w:p>
    <w:p w14:paraId="36750596" w14:textId="77777777" w:rsidR="00683CC1" w:rsidRDefault="00562D37" w:rsidP="0052104F">
      <w:pPr>
        <w:pStyle w:val="Akapitzlist"/>
        <w:numPr>
          <w:ilvl w:val="0"/>
          <w:numId w:val="18"/>
        </w:numPr>
        <w:tabs>
          <w:tab w:val="clear" w:pos="720"/>
          <w:tab w:val="left" w:pos="426"/>
        </w:tabs>
        <w:spacing w:after="120" w:line="288" w:lineRule="auto"/>
        <w:ind w:left="425" w:hanging="425"/>
        <w:jc w:val="both"/>
        <w:rPr>
          <w:rFonts w:ascii="Trebuchet MS" w:hAnsi="Trebuchet MS"/>
          <w:sz w:val="24"/>
          <w:szCs w:val="24"/>
        </w:rPr>
      </w:pPr>
      <w:r>
        <w:rPr>
          <w:rFonts w:ascii="Trebuchet MS" w:hAnsi="Trebuchet MS" w:cs="Trebuchet MS"/>
          <w:sz w:val="24"/>
          <w:szCs w:val="24"/>
        </w:rPr>
        <w:t>Przeglądanie i pobieranie publicznej treści dokumentacji postępowania nie</w:t>
      </w:r>
      <w:r w:rsidR="0052104F">
        <w:rPr>
          <w:rFonts w:ascii="Trebuchet MS" w:hAnsi="Trebuchet MS" w:cs="Trebuchet MS"/>
          <w:sz w:val="24"/>
          <w:szCs w:val="24"/>
        </w:rPr>
        <w:t> </w:t>
      </w:r>
      <w:r>
        <w:rPr>
          <w:rFonts w:ascii="Trebuchet MS" w:hAnsi="Trebuchet MS" w:cs="Trebuchet MS"/>
          <w:sz w:val="24"/>
          <w:szCs w:val="24"/>
        </w:rPr>
        <w:t>wymaga posiadania konta na Platformie e-Zamówienia ani logowania.</w:t>
      </w:r>
    </w:p>
    <w:p w14:paraId="42640A5B" w14:textId="77777777" w:rsidR="00683CC1" w:rsidRDefault="00562D37" w:rsidP="0052104F">
      <w:pPr>
        <w:pStyle w:val="Akapitzlist"/>
        <w:numPr>
          <w:ilvl w:val="0"/>
          <w:numId w:val="18"/>
        </w:numPr>
        <w:spacing w:after="120" w:line="288" w:lineRule="auto"/>
        <w:ind w:left="425" w:hanging="425"/>
        <w:jc w:val="both"/>
        <w:rPr>
          <w:rFonts w:ascii="Trebuchet MS" w:hAnsi="Trebuchet MS"/>
          <w:sz w:val="24"/>
          <w:szCs w:val="24"/>
        </w:rPr>
      </w:pPr>
      <w:r>
        <w:rPr>
          <w:rFonts w:ascii="Trebuchet MS" w:hAnsi="Trebuchet MS" w:cs="Trebuchet MS"/>
          <w:sz w:val="24"/>
          <w:szCs w:val="24"/>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zawiadomień i zadawanie pytań. Formularze do komunikacji umożliwiają również dołączenie załącznika do przesyłanej wiadomości (przycisk „dodaj załącznik”).</w:t>
      </w:r>
    </w:p>
    <w:p w14:paraId="12EE2E1C" w14:textId="77777777" w:rsidR="00683CC1" w:rsidRDefault="00562D37" w:rsidP="0052104F">
      <w:pPr>
        <w:pStyle w:val="Akapitzlist"/>
        <w:numPr>
          <w:ilvl w:val="0"/>
          <w:numId w:val="18"/>
        </w:numPr>
        <w:spacing w:after="120" w:line="288" w:lineRule="auto"/>
        <w:ind w:left="425" w:hanging="425"/>
        <w:jc w:val="both"/>
        <w:rPr>
          <w:rFonts w:ascii="Trebuchet MS" w:hAnsi="Trebuchet MS"/>
          <w:sz w:val="24"/>
          <w:szCs w:val="24"/>
        </w:rPr>
      </w:pPr>
      <w:r>
        <w:rPr>
          <w:rFonts w:ascii="Trebuchet MS" w:hAnsi="Trebuchet MS" w:cs="Trebuchet MS"/>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w:t>
      </w:r>
      <w:r w:rsidR="0052104F">
        <w:rPr>
          <w:rFonts w:ascii="Trebuchet MS" w:hAnsi="Trebuchet MS" w:cs="Trebuchet MS"/>
          <w:sz w:val="24"/>
          <w:szCs w:val="24"/>
        </w:rPr>
        <w:t> </w:t>
      </w:r>
      <w:r>
        <w:rPr>
          <w:rFonts w:ascii="Trebuchet MS" w:hAnsi="Trebuchet MS" w:cs="Trebuchet MS"/>
          <w:sz w:val="24"/>
          <w:szCs w:val="24"/>
        </w:rPr>
        <w:t>Platformie e-Zamówienia.</w:t>
      </w:r>
    </w:p>
    <w:p w14:paraId="566BB4F9" w14:textId="77777777" w:rsidR="00683CC1" w:rsidRDefault="00562D37" w:rsidP="0052104F">
      <w:pPr>
        <w:pStyle w:val="Akapitzlist"/>
        <w:numPr>
          <w:ilvl w:val="0"/>
          <w:numId w:val="18"/>
        </w:numPr>
        <w:spacing w:after="120" w:line="288" w:lineRule="auto"/>
        <w:ind w:left="425" w:hanging="425"/>
        <w:jc w:val="both"/>
        <w:rPr>
          <w:rFonts w:ascii="Trebuchet MS" w:hAnsi="Trebuchet MS"/>
          <w:sz w:val="24"/>
          <w:szCs w:val="24"/>
        </w:rPr>
      </w:pPr>
      <w:r>
        <w:rPr>
          <w:rFonts w:ascii="Trebuchet MS" w:hAnsi="Trebuchet MS" w:cs="Trebuchet MS"/>
          <w:sz w:val="24"/>
          <w:szCs w:val="24"/>
        </w:rPr>
        <w:lastRenderedPageBreak/>
        <w:t>Maksymalny rozmiar plików przesyłanych za pośrednictwem „Formularzy do</w:t>
      </w:r>
      <w:r w:rsidR="0052104F">
        <w:rPr>
          <w:rFonts w:ascii="Trebuchet MS" w:hAnsi="Trebuchet MS" w:cs="Trebuchet MS"/>
          <w:sz w:val="24"/>
          <w:szCs w:val="24"/>
        </w:rPr>
        <w:t> </w:t>
      </w:r>
      <w:r>
        <w:rPr>
          <w:rFonts w:ascii="Trebuchet MS" w:hAnsi="Trebuchet MS" w:cs="Trebuchet MS"/>
          <w:sz w:val="24"/>
          <w:szCs w:val="24"/>
        </w:rPr>
        <w:t>komunikacji” wynosi 150 MB (wielkość ta dotyczy plików przesyłanych jako załączniki do jednego formularza).</w:t>
      </w:r>
    </w:p>
    <w:p w14:paraId="7D0A9543" w14:textId="77777777" w:rsidR="00683CC1" w:rsidRDefault="00562D37" w:rsidP="0052104F">
      <w:pPr>
        <w:pStyle w:val="Akapitzlist"/>
        <w:numPr>
          <w:ilvl w:val="0"/>
          <w:numId w:val="18"/>
        </w:numPr>
        <w:spacing w:after="120" w:line="288" w:lineRule="auto"/>
        <w:ind w:left="425" w:hanging="425"/>
        <w:jc w:val="both"/>
        <w:rPr>
          <w:rFonts w:ascii="Trebuchet MS" w:hAnsi="Trebuchet MS"/>
          <w:sz w:val="24"/>
          <w:szCs w:val="24"/>
        </w:rPr>
      </w:pPr>
      <w:r>
        <w:rPr>
          <w:rFonts w:ascii="Trebuchet MS" w:hAnsi="Trebuchet MS" w:cs="Trebuchet MS"/>
          <w:sz w:val="24"/>
          <w:szCs w:val="24"/>
        </w:rPr>
        <w:t>Zamawiający określa informacje na temat kodowania i czasu odbioru danych: przekazywany przez Wykonawcę plik zawierający ofertę jest automatycznie szyfrowany i pakowany przez Platformę e-Zamówienia bez możliwości jego otwarcia przez Zamawiającego przed upływem terminu otwarcia ofert.</w:t>
      </w:r>
    </w:p>
    <w:p w14:paraId="1A0D1F42" w14:textId="77777777" w:rsidR="00683CC1" w:rsidRDefault="00562D37" w:rsidP="0052104F">
      <w:pPr>
        <w:pStyle w:val="Akapitzlist"/>
        <w:numPr>
          <w:ilvl w:val="0"/>
          <w:numId w:val="18"/>
        </w:numPr>
        <w:spacing w:after="120" w:line="288" w:lineRule="auto"/>
        <w:ind w:left="425" w:hanging="425"/>
        <w:jc w:val="both"/>
        <w:rPr>
          <w:rFonts w:ascii="Trebuchet MS" w:hAnsi="Trebuchet MS"/>
          <w:sz w:val="24"/>
          <w:szCs w:val="24"/>
        </w:rPr>
      </w:pPr>
      <w:r>
        <w:rPr>
          <w:rFonts w:ascii="Trebuchet MS" w:hAnsi="Trebuchet MS" w:cs="Trebuchet MS"/>
          <w:sz w:val="24"/>
          <w:szCs w:val="24"/>
        </w:rPr>
        <w:t>Za datę przekazania wymienionych oświadczeń lub dokumentów przyjmuje się datę i godzinę zarejestrowania ich na Platformie e-Zamówienia po stronie Zamawiającego lub datę i godzinę wpływu wiadomości na skrzynkę poczty elektronicznej Zamawiającego.</w:t>
      </w:r>
    </w:p>
    <w:p w14:paraId="0474DA75" w14:textId="77777777" w:rsidR="00683CC1" w:rsidRDefault="00562D37" w:rsidP="0052104F">
      <w:pPr>
        <w:pStyle w:val="Akapitzlist"/>
        <w:numPr>
          <w:ilvl w:val="0"/>
          <w:numId w:val="18"/>
        </w:numPr>
        <w:spacing w:after="120" w:line="288" w:lineRule="auto"/>
        <w:ind w:left="425" w:hanging="425"/>
        <w:jc w:val="both"/>
        <w:rPr>
          <w:rFonts w:ascii="Trebuchet MS" w:hAnsi="Trebuchet MS"/>
          <w:sz w:val="24"/>
          <w:szCs w:val="24"/>
        </w:rPr>
      </w:pPr>
      <w:r>
        <w:rPr>
          <w:rFonts w:ascii="Trebuchet MS" w:hAnsi="Trebuchet MS" w:cs="Trebuchet MS"/>
          <w:sz w:val="24"/>
          <w:szCs w:val="24"/>
        </w:rPr>
        <w:t>Zamawiający dopuszcza następujący format przesyłanych danych: .pdf, .</w:t>
      </w:r>
      <w:proofErr w:type="spellStart"/>
      <w:r>
        <w:rPr>
          <w:rFonts w:ascii="Trebuchet MS" w:hAnsi="Trebuchet MS" w:cs="Trebuchet MS"/>
          <w:sz w:val="24"/>
          <w:szCs w:val="24"/>
        </w:rPr>
        <w:t>doc</w:t>
      </w:r>
      <w:proofErr w:type="spellEnd"/>
      <w:r>
        <w:rPr>
          <w:rFonts w:ascii="Trebuchet MS" w:hAnsi="Trebuchet MS" w:cs="Trebuchet MS"/>
          <w:sz w:val="24"/>
          <w:szCs w:val="24"/>
        </w:rPr>
        <w:t>, .</w:t>
      </w:r>
      <w:proofErr w:type="spellStart"/>
      <w:r>
        <w:rPr>
          <w:rFonts w:ascii="Trebuchet MS" w:hAnsi="Trebuchet MS" w:cs="Trebuchet MS"/>
          <w:sz w:val="24"/>
          <w:szCs w:val="24"/>
        </w:rPr>
        <w:t>docx</w:t>
      </w:r>
      <w:proofErr w:type="spellEnd"/>
      <w:r>
        <w:rPr>
          <w:rFonts w:ascii="Trebuchet MS" w:hAnsi="Trebuchet MS" w:cs="Trebuchet MS"/>
          <w:sz w:val="24"/>
          <w:szCs w:val="24"/>
        </w:rPr>
        <w:t>, .rtf, .</w:t>
      </w:r>
      <w:proofErr w:type="spellStart"/>
      <w:r>
        <w:rPr>
          <w:rFonts w:ascii="Trebuchet MS" w:hAnsi="Trebuchet MS" w:cs="Trebuchet MS"/>
          <w:sz w:val="24"/>
          <w:szCs w:val="24"/>
        </w:rPr>
        <w:t>odt</w:t>
      </w:r>
      <w:proofErr w:type="spellEnd"/>
      <w:r>
        <w:rPr>
          <w:rFonts w:ascii="Trebuchet MS" w:hAnsi="Trebuchet MS" w:cs="Trebuchet MS"/>
          <w:sz w:val="24"/>
          <w:szCs w:val="24"/>
        </w:rPr>
        <w:t>, .xls, .</w:t>
      </w:r>
      <w:proofErr w:type="spellStart"/>
      <w:r>
        <w:rPr>
          <w:rFonts w:ascii="Trebuchet MS" w:hAnsi="Trebuchet MS" w:cs="Trebuchet MS"/>
          <w:sz w:val="24"/>
          <w:szCs w:val="24"/>
        </w:rPr>
        <w:t>xlsx</w:t>
      </w:r>
      <w:proofErr w:type="spellEnd"/>
      <w:r>
        <w:rPr>
          <w:rFonts w:ascii="Trebuchet MS" w:hAnsi="Trebuchet MS" w:cs="Trebuchet MS"/>
          <w:sz w:val="24"/>
          <w:szCs w:val="24"/>
        </w:rPr>
        <w:t>.</w:t>
      </w:r>
    </w:p>
    <w:p w14:paraId="11ED65D1" w14:textId="77777777" w:rsidR="00683CC1" w:rsidRDefault="00562D37" w:rsidP="0052104F">
      <w:pPr>
        <w:pStyle w:val="Akapitzlist"/>
        <w:numPr>
          <w:ilvl w:val="0"/>
          <w:numId w:val="18"/>
        </w:numPr>
        <w:spacing w:after="120" w:line="288" w:lineRule="auto"/>
        <w:ind w:left="425" w:hanging="425"/>
        <w:jc w:val="both"/>
        <w:rPr>
          <w:rFonts w:ascii="Trebuchet MS" w:hAnsi="Trebuchet MS"/>
          <w:sz w:val="24"/>
          <w:szCs w:val="24"/>
        </w:rPr>
      </w:pPr>
      <w:r>
        <w:rPr>
          <w:rFonts w:ascii="Trebuchet MS" w:hAnsi="Trebuchet MS" w:cs="Trebuchet MS"/>
          <w:sz w:val="24"/>
          <w:szCs w:val="24"/>
        </w:rPr>
        <w:t xml:space="preserve">W przypadku przekazywania w postępowaniu dokumentu elektronicznego w formacie poddającym dane kompresji, opatrzenie pliku zawierającego skompresowane dokumenty </w:t>
      </w:r>
      <w:bookmarkStart w:id="1" w:name="_Hlk149584967"/>
      <w:r>
        <w:rPr>
          <w:rFonts w:ascii="Trebuchet MS" w:hAnsi="Trebuchet MS" w:cs="Trebuchet MS"/>
          <w:sz w:val="24"/>
          <w:szCs w:val="24"/>
        </w:rPr>
        <w:t>kwalifikowanym podpisem elektronicznym, podpisem zaufanym lub podpisem osobistym</w:t>
      </w:r>
      <w:bookmarkEnd w:id="1"/>
      <w:r>
        <w:rPr>
          <w:rFonts w:ascii="Trebuchet MS" w:hAnsi="Trebuchet MS" w:cs="Trebuchet MS"/>
          <w:sz w:val="24"/>
          <w:szCs w:val="24"/>
        </w:rPr>
        <w:t>, jest równoznaczne z opatrzeniem wszystkich dokumentów zawartych w tym pliku odpowiednio kwalifikowanym podpisem elektronicznym, podpisem zaufanym lub podpisem osobistym.</w:t>
      </w:r>
    </w:p>
    <w:p w14:paraId="5B67B5F3" w14:textId="4AD88012" w:rsidR="00683CC1" w:rsidRDefault="00562D37" w:rsidP="0052104F">
      <w:pPr>
        <w:pStyle w:val="Akapitzlist"/>
        <w:numPr>
          <w:ilvl w:val="0"/>
          <w:numId w:val="18"/>
        </w:numPr>
        <w:spacing w:after="120" w:line="288" w:lineRule="auto"/>
        <w:ind w:left="425" w:hanging="425"/>
        <w:jc w:val="both"/>
        <w:rPr>
          <w:rFonts w:ascii="Trebuchet MS" w:hAnsi="Trebuchet MS"/>
          <w:sz w:val="24"/>
          <w:szCs w:val="24"/>
        </w:rPr>
      </w:pPr>
      <w:r>
        <w:rPr>
          <w:rFonts w:ascii="Trebuchet MS" w:hAnsi="Trebuchet MS" w:cs="Trebuchet MS"/>
          <w:sz w:val="24"/>
          <w:szCs w:val="24"/>
        </w:rPr>
        <w:t xml:space="preserve">Wnioski o wyjaśnienie treści SWZ należy przesyłać za pośrednictwem </w:t>
      </w:r>
      <w:r w:rsidR="0052104F">
        <w:rPr>
          <w:rFonts w:ascii="Trebuchet MS" w:hAnsi="Trebuchet MS" w:cs="Trebuchet MS"/>
          <w:sz w:val="24"/>
          <w:szCs w:val="24"/>
        </w:rPr>
        <w:t xml:space="preserve">   </w:t>
      </w:r>
      <w:hyperlink r:id="rId16">
        <w:r>
          <w:rPr>
            <w:rStyle w:val="czeinternetowe"/>
            <w:rFonts w:ascii="Trebuchet MS" w:hAnsi="Trebuchet MS" w:cs="Trebuchet MS"/>
            <w:sz w:val="24"/>
            <w:szCs w:val="24"/>
          </w:rPr>
          <w:t>Platformy</w:t>
        </w:r>
        <w:r w:rsidR="0052104F">
          <w:rPr>
            <w:rStyle w:val="czeinternetowe"/>
            <w:rFonts w:ascii="Trebuchet MS" w:hAnsi="Trebuchet MS" w:cs="Trebuchet MS"/>
            <w:sz w:val="24"/>
            <w:szCs w:val="24"/>
          </w:rPr>
          <w:t> </w:t>
        </w:r>
        <w:r>
          <w:rPr>
            <w:rStyle w:val="czeinternetowe"/>
            <w:rFonts w:ascii="Trebuchet MS" w:hAnsi="Trebuchet MS" w:cs="Trebuchet MS"/>
            <w:sz w:val="24"/>
            <w:szCs w:val="24"/>
          </w:rPr>
          <w:t>e-Zamówienia</w:t>
        </w:r>
        <w:r>
          <w:rPr>
            <w:rStyle w:val="Zakotwiczenieprzypisudolnego"/>
            <w:rFonts w:ascii="Trebuchet MS" w:hAnsi="Trebuchet MS" w:cs="Trebuchet MS"/>
            <w:sz w:val="24"/>
            <w:szCs w:val="24"/>
          </w:rPr>
          <w:footnoteReference w:id="9"/>
        </w:r>
      </w:hyperlink>
      <w:r>
        <w:rPr>
          <w:rFonts w:ascii="Trebuchet MS" w:hAnsi="Trebuchet MS" w:cs="Trebuchet MS"/>
          <w:sz w:val="24"/>
          <w:szCs w:val="24"/>
        </w:rPr>
        <w:t xml:space="preserve"> lub za pomocą </w:t>
      </w:r>
      <w:hyperlink r:id="rId17">
        <w:r>
          <w:rPr>
            <w:rStyle w:val="czeinternetowe"/>
            <w:rFonts w:ascii="Trebuchet MS" w:hAnsi="Trebuchet MS" w:cs="Trebuchet MS"/>
            <w:sz w:val="24"/>
            <w:szCs w:val="24"/>
          </w:rPr>
          <w:t>poczty elektronicznej</w:t>
        </w:r>
        <w:r>
          <w:rPr>
            <w:rStyle w:val="Zakotwiczenieprzypisudolnego"/>
            <w:rFonts w:ascii="Trebuchet MS" w:hAnsi="Trebuchet MS" w:cs="Trebuchet MS"/>
            <w:sz w:val="24"/>
            <w:szCs w:val="24"/>
          </w:rPr>
          <w:footnoteReference w:id="10"/>
        </w:r>
      </w:hyperlink>
      <w:r>
        <w:rPr>
          <w:rFonts w:ascii="Trebuchet MS" w:hAnsi="Trebuchet MS" w:cs="Trebuchet MS"/>
          <w:sz w:val="24"/>
          <w:szCs w:val="24"/>
        </w:rPr>
        <w:t>. Wyjaśnienia, odpowiedzi, modyfikacje, przy spełnieniu odpowiednich przesłanek, zostaną opublikowane przez Zamawiającego na Platformie e-Zamówienia. W przypadku rozbieżności pomiędzy treścią SWZ, a treścią udzielonych odpowiedzi lub wprowadzonych zmian, jako obowiązującą należy przyjąć treść późniejszego oświadczenia Zamawiającego.</w:t>
      </w:r>
    </w:p>
    <w:p w14:paraId="34BC1FDE" w14:textId="77777777" w:rsidR="00683CC1" w:rsidRDefault="00562D37" w:rsidP="0052104F">
      <w:pPr>
        <w:pStyle w:val="Akapitzlist"/>
        <w:numPr>
          <w:ilvl w:val="0"/>
          <w:numId w:val="18"/>
        </w:numPr>
        <w:spacing w:after="120" w:line="288" w:lineRule="auto"/>
        <w:ind w:left="425" w:hanging="425"/>
        <w:jc w:val="both"/>
        <w:rPr>
          <w:rFonts w:ascii="Trebuchet MS" w:hAnsi="Trebuchet MS"/>
          <w:sz w:val="24"/>
          <w:szCs w:val="24"/>
        </w:rPr>
      </w:pPr>
      <w:r>
        <w:rPr>
          <w:rFonts w:ascii="Trebuchet MS" w:hAnsi="Trebuchet MS" w:cs="Trebuchet MS"/>
          <w:sz w:val="24"/>
          <w:szCs w:val="24"/>
        </w:rPr>
        <w:t>Zamawiający nie dopuszcza sposobu komunikowania się z Wykonawcami w inny sposób niż przy użyciu środków komunikacji elektronicznej, wskazanych w niniejszej SWZ.</w:t>
      </w:r>
    </w:p>
    <w:p w14:paraId="3CCF6265" w14:textId="77777777" w:rsidR="00683CC1" w:rsidRDefault="00562D37" w:rsidP="0052104F">
      <w:pPr>
        <w:pStyle w:val="Akapitzlist"/>
        <w:numPr>
          <w:ilvl w:val="0"/>
          <w:numId w:val="18"/>
        </w:numPr>
        <w:tabs>
          <w:tab w:val="clear" w:pos="720"/>
          <w:tab w:val="left" w:pos="426"/>
        </w:tabs>
        <w:spacing w:after="120" w:line="288" w:lineRule="auto"/>
        <w:ind w:left="426" w:hanging="426"/>
        <w:jc w:val="both"/>
        <w:rPr>
          <w:rFonts w:ascii="Trebuchet MS" w:hAnsi="Trebuchet MS"/>
          <w:sz w:val="24"/>
          <w:szCs w:val="24"/>
        </w:rPr>
      </w:pPr>
      <w:r>
        <w:rPr>
          <w:rFonts w:ascii="Trebuchet MS" w:hAnsi="Trebuchet MS" w:cs="Trebuchet MS"/>
          <w:sz w:val="24"/>
          <w:szCs w:val="24"/>
        </w:rPr>
        <w:t>Niniejsze postępowanie prowadzone jest w języku polskim w postaci elektronicznej.</w:t>
      </w:r>
    </w:p>
    <w:p w14:paraId="7AFE9D92" w14:textId="77777777" w:rsidR="00683CC1" w:rsidRDefault="00562D37" w:rsidP="0052104F">
      <w:pPr>
        <w:pStyle w:val="Akapitzlist"/>
        <w:numPr>
          <w:ilvl w:val="0"/>
          <w:numId w:val="18"/>
        </w:numPr>
        <w:spacing w:after="240" w:line="288" w:lineRule="auto"/>
        <w:ind w:left="425" w:hanging="425"/>
        <w:jc w:val="both"/>
        <w:rPr>
          <w:rFonts w:ascii="Trebuchet MS" w:hAnsi="Trebuchet MS"/>
          <w:sz w:val="24"/>
          <w:szCs w:val="24"/>
        </w:rPr>
      </w:pPr>
      <w:r>
        <w:rPr>
          <w:rFonts w:ascii="Trebuchet MS" w:hAnsi="Trebuchet MS" w:cs="Trebuchet MS"/>
          <w:sz w:val="24"/>
          <w:szCs w:val="24"/>
        </w:rPr>
        <w:t xml:space="preserve">Sposób sporządzenia dokumentów </w:t>
      </w:r>
      <w:r w:rsidR="0052104F">
        <w:rPr>
          <w:rFonts w:ascii="Trebuchet MS" w:hAnsi="Trebuchet MS" w:cs="Trebuchet MS"/>
          <w:sz w:val="24"/>
          <w:szCs w:val="24"/>
        </w:rPr>
        <w:t>elektronicznych, oświadczeń lub </w:t>
      </w:r>
      <w:r>
        <w:rPr>
          <w:rFonts w:ascii="Trebuchet MS" w:hAnsi="Trebuchet MS" w:cs="Trebuchet MS"/>
          <w:sz w:val="24"/>
          <w:szCs w:val="24"/>
        </w:rPr>
        <w:t xml:space="preserve">elektronicznych kopii dokumentów </w:t>
      </w:r>
      <w:r w:rsidR="0052104F">
        <w:rPr>
          <w:rFonts w:ascii="Trebuchet MS" w:hAnsi="Trebuchet MS" w:cs="Trebuchet MS"/>
          <w:sz w:val="24"/>
          <w:szCs w:val="24"/>
        </w:rPr>
        <w:t>lub oświadczeń musi być zgody z </w:t>
      </w:r>
      <w:r>
        <w:rPr>
          <w:rFonts w:ascii="Trebuchet MS" w:hAnsi="Trebuchet MS" w:cs="Trebuchet MS"/>
          <w:sz w:val="24"/>
          <w:szCs w:val="24"/>
        </w:rPr>
        <w:t>wymaganiami określonymi w Rozporządzeniu P</w:t>
      </w:r>
      <w:r w:rsidR="0052104F">
        <w:rPr>
          <w:rFonts w:ascii="Trebuchet MS" w:hAnsi="Trebuchet MS" w:cs="Trebuchet MS"/>
          <w:sz w:val="24"/>
          <w:szCs w:val="24"/>
        </w:rPr>
        <w:t xml:space="preserve">rezesa Rady Ministrów z dnia </w:t>
      </w:r>
      <w:r w:rsidR="0052104F">
        <w:rPr>
          <w:rFonts w:ascii="Trebuchet MS" w:hAnsi="Trebuchet MS" w:cs="Trebuchet MS"/>
          <w:sz w:val="24"/>
          <w:szCs w:val="24"/>
        </w:rPr>
        <w:lastRenderedPageBreak/>
        <w:t>30 </w:t>
      </w:r>
      <w:r>
        <w:rPr>
          <w:rFonts w:ascii="Trebuchet MS" w:hAnsi="Trebuchet MS" w:cs="Trebuchet MS"/>
          <w:sz w:val="24"/>
          <w:szCs w:val="24"/>
        </w:rPr>
        <w:t>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14EFE4ED" w14:textId="77777777" w:rsidR="00683CC1" w:rsidRDefault="00562D37" w:rsidP="00EF7E0F">
      <w:pPr>
        <w:pStyle w:val="Nagwek2"/>
        <w:rPr>
          <w:sz w:val="24"/>
          <w:szCs w:val="24"/>
        </w:rPr>
      </w:pPr>
      <w:r>
        <w:rPr>
          <w:sz w:val="24"/>
          <w:szCs w:val="24"/>
        </w:rPr>
        <w:t>ROZDZIAŁ XIII</w:t>
      </w:r>
    </w:p>
    <w:p w14:paraId="522E0760" w14:textId="77777777" w:rsidR="00683CC1" w:rsidRDefault="00562D37" w:rsidP="00EF7E0F">
      <w:pPr>
        <w:pStyle w:val="Nagwek2"/>
        <w:spacing w:after="240"/>
        <w:rPr>
          <w:sz w:val="24"/>
          <w:szCs w:val="24"/>
        </w:rPr>
      </w:pPr>
      <w:r>
        <w:rPr>
          <w:sz w:val="24"/>
          <w:szCs w:val="24"/>
        </w:rPr>
        <w:t xml:space="preserve">Informacje o wymaganiach technicznych i organizacyjnych sporządzania, wysyłania i odbierania korespondencji elektronicznej w trakcie prowadzenie postępowania </w:t>
      </w:r>
    </w:p>
    <w:p w14:paraId="4ADDDF51" w14:textId="77777777" w:rsidR="00683CC1" w:rsidRDefault="00562D37" w:rsidP="0052104F">
      <w:pPr>
        <w:pStyle w:val="Akapitzlist"/>
        <w:numPr>
          <w:ilvl w:val="0"/>
          <w:numId w:val="23"/>
        </w:numPr>
        <w:spacing w:after="120" w:line="288" w:lineRule="auto"/>
        <w:ind w:left="425" w:hanging="425"/>
        <w:jc w:val="both"/>
        <w:rPr>
          <w:rFonts w:ascii="Trebuchet MS" w:hAnsi="Trebuchet MS" w:cs="Arial"/>
          <w:sz w:val="24"/>
          <w:szCs w:val="24"/>
        </w:rPr>
      </w:pPr>
      <w:r>
        <w:rPr>
          <w:rFonts w:ascii="Trebuchet MS" w:hAnsi="Trebuchet MS"/>
          <w:sz w:val="24"/>
          <w:szCs w:val="24"/>
        </w:rPr>
        <w:t>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w:t>
      </w:r>
      <w:r w:rsidR="0052104F">
        <w:rPr>
          <w:rFonts w:ascii="Trebuchet MS" w:hAnsi="Trebuchet MS"/>
          <w:sz w:val="24"/>
          <w:szCs w:val="24"/>
        </w:rPr>
        <w:t> </w:t>
      </w:r>
      <w:r>
        <w:rPr>
          <w:rFonts w:ascii="Trebuchet MS" w:hAnsi="Trebuchet MS"/>
          <w:sz w:val="24"/>
          <w:szCs w:val="24"/>
        </w:rPr>
        <w:t>podstawie art. 18 ustawy z dnia 17 lutego 2005 r. o informatyzacji działalności podmiotów realizujących zadania publiczne (tj. Dz.U. z 202</w:t>
      </w:r>
      <w:r w:rsidR="008F14CA">
        <w:rPr>
          <w:rFonts w:ascii="Trebuchet MS" w:hAnsi="Trebuchet MS"/>
          <w:sz w:val="24"/>
          <w:szCs w:val="24"/>
        </w:rPr>
        <w:t>5</w:t>
      </w:r>
      <w:r>
        <w:rPr>
          <w:rFonts w:ascii="Trebuchet MS" w:hAnsi="Trebuchet MS"/>
          <w:sz w:val="24"/>
          <w:szCs w:val="24"/>
        </w:rPr>
        <w:t xml:space="preserve"> r. poz. 1</w:t>
      </w:r>
      <w:r w:rsidR="008F14CA">
        <w:rPr>
          <w:rFonts w:ascii="Trebuchet MS" w:hAnsi="Trebuchet MS"/>
          <w:sz w:val="24"/>
          <w:szCs w:val="24"/>
        </w:rPr>
        <w:t>703</w:t>
      </w:r>
      <w:r>
        <w:rPr>
          <w:rFonts w:ascii="Trebuchet MS" w:hAnsi="Trebuchet MS"/>
          <w:sz w:val="24"/>
          <w:szCs w:val="24"/>
        </w:rPr>
        <w:t xml:space="preserve"> </w:t>
      </w:r>
      <w:r w:rsidR="008F14CA">
        <w:rPr>
          <w:rFonts w:ascii="Trebuchet MS" w:hAnsi="Trebuchet MS"/>
          <w:sz w:val="24"/>
          <w:szCs w:val="24"/>
        </w:rPr>
        <w:t xml:space="preserve">z </w:t>
      </w:r>
      <w:proofErr w:type="spellStart"/>
      <w:r w:rsidR="008F14CA">
        <w:rPr>
          <w:rFonts w:ascii="Trebuchet MS" w:hAnsi="Trebuchet MS"/>
          <w:sz w:val="24"/>
          <w:szCs w:val="24"/>
        </w:rPr>
        <w:t>późn</w:t>
      </w:r>
      <w:proofErr w:type="spellEnd"/>
      <w:r w:rsidR="008F14CA">
        <w:rPr>
          <w:rFonts w:ascii="Trebuchet MS" w:hAnsi="Trebuchet MS"/>
          <w:sz w:val="24"/>
          <w:szCs w:val="24"/>
        </w:rPr>
        <w:t>. zm.</w:t>
      </w:r>
      <w:r>
        <w:rPr>
          <w:rFonts w:ascii="Trebuchet MS" w:hAnsi="Trebuchet MS"/>
          <w:sz w:val="24"/>
          <w:szCs w:val="24"/>
        </w:rPr>
        <w:t>), z zastrzeżeniem formatów, o których mowa w art. 66 ust. 1 ustawy, z uwzględnieniem rodzaju przekazywanych danych.</w:t>
      </w:r>
    </w:p>
    <w:p w14:paraId="3CCD006A" w14:textId="77777777" w:rsidR="00683CC1" w:rsidRDefault="00562D37" w:rsidP="0052104F">
      <w:pPr>
        <w:pStyle w:val="Akapitzlist"/>
        <w:numPr>
          <w:ilvl w:val="0"/>
          <w:numId w:val="23"/>
        </w:numPr>
        <w:spacing w:after="120" w:line="288" w:lineRule="auto"/>
        <w:ind w:left="425" w:hanging="425"/>
        <w:jc w:val="both"/>
        <w:rPr>
          <w:rFonts w:ascii="Trebuchet MS" w:hAnsi="Trebuchet MS" w:cs="Arial"/>
          <w:sz w:val="24"/>
          <w:szCs w:val="24"/>
        </w:rPr>
      </w:pPr>
      <w:r>
        <w:rPr>
          <w:rFonts w:ascii="Trebuchet MS" w:hAnsi="Trebuchet MS"/>
          <w:sz w:val="24"/>
          <w:szCs w:val="24"/>
        </w:rPr>
        <w:t>Informacje, oświadczenia lub dokumenty, inne niż określone w ust. 1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1F95C21E" w14:textId="77777777" w:rsidR="00683CC1" w:rsidRDefault="00562D37" w:rsidP="0052104F">
      <w:pPr>
        <w:pStyle w:val="Akapitzlist"/>
        <w:numPr>
          <w:ilvl w:val="0"/>
          <w:numId w:val="23"/>
        </w:numPr>
        <w:spacing w:after="120" w:line="288" w:lineRule="auto"/>
        <w:ind w:left="425" w:hanging="425"/>
        <w:jc w:val="both"/>
        <w:rPr>
          <w:rFonts w:ascii="Trebuchet MS" w:hAnsi="Trebuchet MS" w:cs="Arial"/>
          <w:sz w:val="24"/>
          <w:szCs w:val="24"/>
        </w:rPr>
      </w:pPr>
      <w:r>
        <w:rPr>
          <w:rFonts w:ascii="Trebuchet MS" w:hAnsi="Trebuchet MS"/>
          <w:sz w:val="24"/>
          <w:szCs w:val="24"/>
        </w:rPr>
        <w:t>Zamawiający informuje, iż w przypadku przesłania przez Wykonawcę dokumentów elektronicznych skompresowanych (w tym oferta przetargowa), dopuszczone są</w:t>
      </w:r>
      <w:r w:rsidR="0052104F">
        <w:rPr>
          <w:rFonts w:ascii="Trebuchet MS" w:hAnsi="Trebuchet MS"/>
          <w:sz w:val="24"/>
          <w:szCs w:val="24"/>
        </w:rPr>
        <w:t> </w:t>
      </w:r>
      <w:r>
        <w:rPr>
          <w:rFonts w:ascii="Trebuchet MS" w:hAnsi="Trebuchet MS"/>
          <w:sz w:val="24"/>
          <w:szCs w:val="24"/>
        </w:rPr>
        <w:t>jedynie formaty danych wskazanych w Rozporządzeniu Rady Ministrów z dnia 21</w:t>
      </w:r>
      <w:r w:rsidR="0052104F">
        <w:rPr>
          <w:rFonts w:ascii="Trebuchet MS" w:hAnsi="Trebuchet MS"/>
          <w:sz w:val="24"/>
          <w:szCs w:val="24"/>
        </w:rPr>
        <w:t> </w:t>
      </w:r>
      <w:r>
        <w:rPr>
          <w:rFonts w:ascii="Trebuchet MS" w:hAnsi="Trebuchet MS"/>
          <w:sz w:val="24"/>
          <w:szCs w:val="24"/>
        </w:rPr>
        <w:t>maja 2024 r. w sprawie Krajowych Ram Interoperacyjności, minimalnych wymagań dla rejestrów publicznych i wymiany informacji w postaci elektronicznej oraz minimalnych wymagań dla systemów teleinformatycznych (Dz.U.</w:t>
      </w:r>
      <w:r w:rsidR="008F14CA" w:rsidRPr="008F14CA">
        <w:rPr>
          <w:rFonts w:ascii="Trebuchet MS" w:hAnsi="Trebuchet MS"/>
          <w:sz w:val="22"/>
          <w:szCs w:val="22"/>
        </w:rPr>
        <w:t xml:space="preserve"> </w:t>
      </w:r>
      <w:r w:rsidR="008F14CA">
        <w:rPr>
          <w:rFonts w:ascii="Trebuchet MS" w:hAnsi="Trebuchet MS"/>
          <w:sz w:val="22"/>
          <w:szCs w:val="22"/>
        </w:rPr>
        <w:t xml:space="preserve">z </w:t>
      </w:r>
      <w:r w:rsidR="008F14CA" w:rsidRPr="00940005">
        <w:rPr>
          <w:rFonts w:ascii="Trebuchet MS" w:hAnsi="Trebuchet MS"/>
          <w:sz w:val="22"/>
          <w:szCs w:val="22"/>
        </w:rPr>
        <w:t>2026 r., poz. 85</w:t>
      </w:r>
      <w:r>
        <w:rPr>
          <w:rFonts w:ascii="Trebuchet MS" w:hAnsi="Trebuchet MS"/>
          <w:sz w:val="24"/>
          <w:szCs w:val="24"/>
        </w:rPr>
        <w:t>) z zastrzeżeniem,</w:t>
      </w:r>
      <w:r w:rsidR="0052104F">
        <w:rPr>
          <w:rFonts w:ascii="Trebuchet MS" w:hAnsi="Trebuchet MS"/>
          <w:sz w:val="24"/>
          <w:szCs w:val="24"/>
        </w:rPr>
        <w:t xml:space="preserve"> </w:t>
      </w:r>
      <w:r>
        <w:rPr>
          <w:rFonts w:ascii="Trebuchet MS" w:hAnsi="Trebuchet MS"/>
          <w:sz w:val="24"/>
          <w:szCs w:val="24"/>
        </w:rPr>
        <w:t>iż Zamawiający dopuszcza także przesyłanie dokumentów elektronicznych (w tym oferty) skompresowanych formatem .</w:t>
      </w:r>
      <w:proofErr w:type="spellStart"/>
      <w:r>
        <w:rPr>
          <w:rFonts w:ascii="Trebuchet MS" w:hAnsi="Trebuchet MS"/>
          <w:sz w:val="24"/>
          <w:szCs w:val="24"/>
        </w:rPr>
        <w:t>rar</w:t>
      </w:r>
      <w:proofErr w:type="spellEnd"/>
      <w:r>
        <w:rPr>
          <w:rFonts w:ascii="Trebuchet MS" w:hAnsi="Trebuchet MS"/>
          <w:sz w:val="24"/>
          <w:szCs w:val="24"/>
        </w:rPr>
        <w:t>.</w:t>
      </w:r>
    </w:p>
    <w:p w14:paraId="4F44CA0C" w14:textId="77777777" w:rsidR="00683CC1" w:rsidRDefault="00562D37" w:rsidP="0052104F">
      <w:pPr>
        <w:pStyle w:val="Akapitzlist"/>
        <w:spacing w:after="120" w:line="288" w:lineRule="auto"/>
        <w:ind w:left="425"/>
        <w:jc w:val="both"/>
        <w:rPr>
          <w:rFonts w:ascii="Trebuchet MS" w:hAnsi="Trebuchet MS" w:cs="Arial"/>
          <w:bCs/>
          <w:sz w:val="24"/>
          <w:szCs w:val="24"/>
        </w:rPr>
      </w:pPr>
      <w:r>
        <w:rPr>
          <w:rFonts w:ascii="Trebuchet MS" w:hAnsi="Trebuchet MS" w:cs="Arial"/>
          <w:b/>
          <w:bCs/>
          <w:sz w:val="24"/>
          <w:szCs w:val="24"/>
        </w:rPr>
        <w:t>Uwaga.</w:t>
      </w:r>
      <w:r>
        <w:rPr>
          <w:rFonts w:ascii="Trebuchet MS" w:hAnsi="Trebuchet MS" w:cs="Arial"/>
          <w:bCs/>
          <w:sz w:val="24"/>
          <w:szCs w:val="24"/>
        </w:rPr>
        <w:t xml:space="preserve"> Przesłanie pliku w formacie .</w:t>
      </w:r>
      <w:proofErr w:type="spellStart"/>
      <w:r>
        <w:rPr>
          <w:rFonts w:ascii="Trebuchet MS" w:hAnsi="Trebuchet MS" w:cs="Arial"/>
          <w:bCs/>
          <w:sz w:val="24"/>
          <w:szCs w:val="24"/>
        </w:rPr>
        <w:t>rar</w:t>
      </w:r>
      <w:proofErr w:type="spellEnd"/>
      <w:r>
        <w:rPr>
          <w:rFonts w:ascii="Trebuchet MS" w:hAnsi="Trebuchet MS" w:cs="Arial"/>
          <w:bCs/>
          <w:sz w:val="24"/>
          <w:szCs w:val="24"/>
        </w:rPr>
        <w:t xml:space="preserve"> poprzez Platformę przetargową jest możliwe tylko po uprzednim jego skompresowaniu do innego formatu wskazanego w Rozporządzeniu o którym mowa powyżej (np. .zip).</w:t>
      </w:r>
    </w:p>
    <w:p w14:paraId="1D07FD56" w14:textId="77777777" w:rsidR="00683CC1" w:rsidRDefault="00562D37" w:rsidP="0052104F">
      <w:pPr>
        <w:pStyle w:val="Akapitzlist"/>
        <w:numPr>
          <w:ilvl w:val="0"/>
          <w:numId w:val="23"/>
        </w:numPr>
        <w:spacing w:after="120" w:line="288" w:lineRule="auto"/>
        <w:ind w:left="425" w:hanging="425"/>
        <w:jc w:val="both"/>
        <w:rPr>
          <w:rFonts w:ascii="Trebuchet MS" w:hAnsi="Trebuchet MS" w:cs="Arial"/>
          <w:sz w:val="24"/>
          <w:szCs w:val="24"/>
        </w:rPr>
      </w:pPr>
      <w:r>
        <w:rPr>
          <w:rFonts w:ascii="Trebuchet MS" w:hAnsi="Trebuchet MS"/>
          <w:sz w:val="24"/>
          <w:szCs w:val="24"/>
        </w:rPr>
        <w:lastRenderedPageBreak/>
        <w:t>W przypadku gdy dokumenty elektroniczne w postępowaniu o udzielenie zamówienia, przekazywane przy użyciu środków komunikacji elektronicznej, zawierają informacje stanowiące tajemnicę przedsiębiorstwa w rozumieniu przepisów ustawy z dnia 16 kwietnia 1993 r. o zwalczaniu nieuczciwej konkurencji (tekst jednolity Dz.U. z </w:t>
      </w:r>
      <w:r w:rsidR="008F14CA" w:rsidRPr="00940005">
        <w:rPr>
          <w:rFonts w:ascii="Trebuchet MS" w:hAnsi="Trebuchet MS"/>
          <w:sz w:val="22"/>
          <w:szCs w:val="22"/>
        </w:rPr>
        <w:t>2026 r., poz. 85</w:t>
      </w:r>
      <w:r>
        <w:rPr>
          <w:rFonts w:ascii="Trebuchet MS" w:hAnsi="Trebuchet MS"/>
          <w:sz w:val="24"/>
          <w:szCs w:val="24"/>
        </w:rPr>
        <w:t>), Wykonawca, w celu utrzymania w poufności tych informacji, przekazuje je w wydzielonym i odpowiednio oznaczonym pliku.</w:t>
      </w:r>
    </w:p>
    <w:p w14:paraId="568E90F3" w14:textId="77777777" w:rsidR="00683CC1" w:rsidRDefault="00562D37" w:rsidP="0052104F">
      <w:pPr>
        <w:pStyle w:val="Akapitzlist"/>
        <w:numPr>
          <w:ilvl w:val="0"/>
          <w:numId w:val="23"/>
        </w:numPr>
        <w:spacing w:after="120" w:line="288" w:lineRule="auto"/>
        <w:ind w:left="425" w:hanging="425"/>
        <w:jc w:val="both"/>
        <w:rPr>
          <w:rFonts w:ascii="Trebuchet MS" w:hAnsi="Trebuchet MS" w:cs="Arial"/>
          <w:sz w:val="24"/>
          <w:szCs w:val="24"/>
        </w:rPr>
      </w:pPr>
      <w:r>
        <w:rPr>
          <w:rFonts w:ascii="Trebuchet MS" w:hAnsi="Trebuchet MS"/>
          <w:sz w:val="24"/>
          <w:szCs w:val="24"/>
        </w:rPr>
        <w:t>Podmiotowe środki dowodowe, przedmiotowe środki dowodowe oraz inne dokumenty lub oświadczenia, sporządzone w języku obcym przekazuje się wraz z tłumaczeniem na język polski.</w:t>
      </w:r>
    </w:p>
    <w:p w14:paraId="365BA9C6" w14:textId="77777777" w:rsidR="00683CC1" w:rsidRDefault="00562D37" w:rsidP="0052104F">
      <w:pPr>
        <w:pStyle w:val="Akapitzlist"/>
        <w:numPr>
          <w:ilvl w:val="0"/>
          <w:numId w:val="23"/>
        </w:numPr>
        <w:spacing w:after="120" w:line="288" w:lineRule="auto"/>
        <w:ind w:left="425" w:hanging="425"/>
        <w:jc w:val="both"/>
        <w:rPr>
          <w:rFonts w:ascii="Trebuchet MS" w:hAnsi="Trebuchet MS" w:cs="Arial"/>
          <w:sz w:val="24"/>
          <w:szCs w:val="24"/>
        </w:rPr>
      </w:pPr>
      <w:r>
        <w:rPr>
          <w:rFonts w:ascii="Trebuchet MS" w:hAnsi="Trebuchet MS"/>
          <w:sz w:val="24"/>
          <w:szCs w:val="24"/>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 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58CCF31" w14:textId="77777777" w:rsidR="00683CC1" w:rsidRDefault="00562D37" w:rsidP="0052104F">
      <w:pPr>
        <w:pStyle w:val="Akapitzlist"/>
        <w:numPr>
          <w:ilvl w:val="1"/>
          <w:numId w:val="23"/>
        </w:numPr>
        <w:tabs>
          <w:tab w:val="left" w:pos="851"/>
        </w:tabs>
        <w:spacing w:line="288" w:lineRule="auto"/>
        <w:ind w:left="714" w:hanging="357"/>
        <w:jc w:val="both"/>
        <w:rPr>
          <w:rFonts w:ascii="Trebuchet MS" w:hAnsi="Trebuchet MS" w:cs="Arial"/>
          <w:sz w:val="24"/>
          <w:szCs w:val="24"/>
        </w:rPr>
      </w:pPr>
      <w:r>
        <w:rPr>
          <w:rFonts w:ascii="Trebuchet MS" w:hAnsi="Trebuchet MS"/>
          <w:sz w:val="24"/>
          <w:szCs w:val="24"/>
        </w:rPr>
        <w:t>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35F588D5" w14:textId="77777777" w:rsidR="00683CC1" w:rsidRDefault="00562D37" w:rsidP="0052104F">
      <w:pPr>
        <w:pStyle w:val="Akapitzlist"/>
        <w:numPr>
          <w:ilvl w:val="1"/>
          <w:numId w:val="23"/>
        </w:numPr>
        <w:tabs>
          <w:tab w:val="left" w:pos="851"/>
        </w:tabs>
        <w:spacing w:line="288" w:lineRule="auto"/>
        <w:jc w:val="both"/>
        <w:rPr>
          <w:rFonts w:ascii="Trebuchet MS" w:hAnsi="Trebuchet MS" w:cs="Arial"/>
          <w:sz w:val="24"/>
          <w:szCs w:val="24"/>
        </w:rPr>
      </w:pPr>
      <w:r>
        <w:rPr>
          <w:rFonts w:ascii="Trebuchet MS" w:hAnsi="Trebuchet MS"/>
          <w:sz w:val="24"/>
          <w:szCs w:val="24"/>
        </w:rPr>
        <w:t>Poświadczenia zgodności cyfrowego odwzorowania z dokumentem w postaci papierowej, o którym mowa w ust. 11.1. niniejszego rozdziału SWZ, dokonuje w przypadku:</w:t>
      </w:r>
    </w:p>
    <w:p w14:paraId="278F1AF0" w14:textId="77777777" w:rsidR="00683CC1" w:rsidRDefault="00562D37" w:rsidP="0052104F">
      <w:pPr>
        <w:pStyle w:val="Akapitzlist"/>
        <w:numPr>
          <w:ilvl w:val="0"/>
          <w:numId w:val="30"/>
        </w:numPr>
        <w:spacing w:line="288" w:lineRule="auto"/>
        <w:ind w:left="1134"/>
        <w:jc w:val="both"/>
        <w:rPr>
          <w:rFonts w:ascii="Trebuchet MS" w:hAnsi="Trebuchet MS"/>
          <w:sz w:val="24"/>
          <w:szCs w:val="24"/>
        </w:rPr>
      </w:pPr>
      <w:r>
        <w:rPr>
          <w:rFonts w:ascii="Trebuchet MS" w:hAnsi="Trebuchet MS"/>
          <w:sz w:val="24"/>
          <w:szCs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38092E92" w14:textId="77777777" w:rsidR="00683CC1" w:rsidRDefault="00562D37" w:rsidP="0052104F">
      <w:pPr>
        <w:pStyle w:val="Akapitzlist"/>
        <w:numPr>
          <w:ilvl w:val="0"/>
          <w:numId w:val="30"/>
        </w:numPr>
        <w:spacing w:line="288" w:lineRule="auto"/>
        <w:ind w:left="1134"/>
        <w:jc w:val="both"/>
        <w:rPr>
          <w:rFonts w:ascii="Trebuchet MS" w:hAnsi="Trebuchet MS"/>
          <w:sz w:val="24"/>
          <w:szCs w:val="24"/>
        </w:rPr>
      </w:pPr>
      <w:r>
        <w:rPr>
          <w:rFonts w:ascii="Trebuchet MS" w:hAnsi="Trebuchet MS"/>
          <w:sz w:val="24"/>
          <w:szCs w:val="24"/>
        </w:rPr>
        <w:t>przedmiotowych środków dowodowych – odpowiednio Wykonawca lub Wykonawca wspólnie ubiegający się o udzielenie zamówienia;</w:t>
      </w:r>
    </w:p>
    <w:p w14:paraId="534C7885" w14:textId="77777777" w:rsidR="00683CC1" w:rsidRDefault="00562D37" w:rsidP="0052104F">
      <w:pPr>
        <w:pStyle w:val="Akapitzlist"/>
        <w:numPr>
          <w:ilvl w:val="0"/>
          <w:numId w:val="30"/>
        </w:numPr>
        <w:spacing w:line="288" w:lineRule="auto"/>
        <w:ind w:left="1134" w:hanging="357"/>
        <w:jc w:val="both"/>
        <w:rPr>
          <w:rFonts w:ascii="Trebuchet MS" w:hAnsi="Trebuchet MS" w:cs="Arial"/>
          <w:sz w:val="24"/>
          <w:szCs w:val="24"/>
        </w:rPr>
      </w:pPr>
      <w:r>
        <w:rPr>
          <w:rFonts w:ascii="Trebuchet MS" w:hAnsi="Trebuchet MS"/>
          <w:sz w:val="24"/>
          <w:szCs w:val="24"/>
        </w:rPr>
        <w:lastRenderedPageBreak/>
        <w:t>innych dokumentów – odpowiednio Wykonawca lub Wykonawca wspólnie ubiegający się o udzielenie zamówienia, w zakresie dokumentów, które każdego z nich dotyczą.</w:t>
      </w:r>
    </w:p>
    <w:p w14:paraId="37B86C38" w14:textId="77777777" w:rsidR="00683CC1" w:rsidRDefault="00562D37" w:rsidP="0052104F">
      <w:pPr>
        <w:pStyle w:val="Akapitzlist"/>
        <w:numPr>
          <w:ilvl w:val="1"/>
          <w:numId w:val="23"/>
        </w:numPr>
        <w:tabs>
          <w:tab w:val="left" w:pos="851"/>
        </w:tabs>
        <w:spacing w:line="288" w:lineRule="auto"/>
        <w:ind w:left="714" w:hanging="357"/>
        <w:jc w:val="both"/>
        <w:rPr>
          <w:rFonts w:ascii="Trebuchet MS" w:hAnsi="Trebuchet MS" w:cs="Arial"/>
          <w:sz w:val="24"/>
          <w:szCs w:val="24"/>
        </w:rPr>
      </w:pPr>
      <w:r>
        <w:rPr>
          <w:rFonts w:ascii="Trebuchet MS" w:hAnsi="Trebuchet MS"/>
          <w:sz w:val="24"/>
          <w:szCs w:val="24"/>
        </w:rPr>
        <w:t>Poświadczenia zgodności cyfrowego odwzorowania z dokumentem w postaci papierowej, o którym mowa w ust. 11.1. niniejszego rozdziału SWZ, może dokonać również notariusz.</w:t>
      </w:r>
    </w:p>
    <w:p w14:paraId="391C7B62" w14:textId="77777777" w:rsidR="00683CC1" w:rsidRDefault="00562D37" w:rsidP="0052104F">
      <w:pPr>
        <w:pStyle w:val="Akapitzlist"/>
        <w:numPr>
          <w:ilvl w:val="1"/>
          <w:numId w:val="23"/>
        </w:numPr>
        <w:tabs>
          <w:tab w:val="left" w:pos="851"/>
        </w:tabs>
        <w:spacing w:after="120" w:line="288" w:lineRule="auto"/>
        <w:ind w:left="714" w:hanging="357"/>
        <w:jc w:val="both"/>
        <w:rPr>
          <w:rFonts w:ascii="Trebuchet MS" w:hAnsi="Trebuchet MS" w:cs="Arial"/>
          <w:sz w:val="24"/>
          <w:szCs w:val="24"/>
        </w:rPr>
      </w:pPr>
      <w:r>
        <w:rPr>
          <w:rFonts w:ascii="Trebuchet MS" w:hAnsi="Trebuchet MS"/>
          <w:sz w:val="24"/>
          <w:szCs w:val="24"/>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14B62CAE" w14:textId="77777777" w:rsidR="00683CC1" w:rsidRDefault="00562D37" w:rsidP="0052104F">
      <w:pPr>
        <w:pStyle w:val="Akapitzlist"/>
        <w:numPr>
          <w:ilvl w:val="0"/>
          <w:numId w:val="23"/>
        </w:numPr>
        <w:spacing w:after="120" w:line="288" w:lineRule="auto"/>
        <w:ind w:left="425" w:hanging="425"/>
        <w:jc w:val="both"/>
        <w:rPr>
          <w:rFonts w:ascii="Trebuchet MS" w:hAnsi="Trebuchet MS" w:cs="Arial"/>
          <w:sz w:val="24"/>
          <w:szCs w:val="24"/>
        </w:rPr>
      </w:pPr>
      <w:r>
        <w:rPr>
          <w:rFonts w:ascii="Trebuchet MS" w:hAnsi="Trebuchet MS"/>
          <w:sz w:val="24"/>
          <w:szCs w:val="24"/>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2BDCCD07" w14:textId="77777777" w:rsidR="00683CC1" w:rsidRDefault="00562D37" w:rsidP="0052104F">
      <w:pPr>
        <w:pStyle w:val="Akapitzlist"/>
        <w:numPr>
          <w:ilvl w:val="1"/>
          <w:numId w:val="23"/>
        </w:numPr>
        <w:tabs>
          <w:tab w:val="left" w:pos="851"/>
        </w:tabs>
        <w:spacing w:after="120" w:line="288" w:lineRule="auto"/>
        <w:ind w:left="811" w:hanging="454"/>
        <w:jc w:val="both"/>
        <w:rPr>
          <w:rFonts w:ascii="Trebuchet MS" w:hAnsi="Trebuchet MS" w:cs="Arial"/>
          <w:sz w:val="24"/>
          <w:szCs w:val="24"/>
        </w:rPr>
      </w:pPr>
      <w:r>
        <w:rPr>
          <w:rFonts w:ascii="Trebuchet MS" w:hAnsi="Trebuchet MS"/>
          <w:sz w:val="24"/>
          <w:szCs w:val="24"/>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50B259C3" w14:textId="77777777" w:rsidR="00683CC1" w:rsidRDefault="00562D37" w:rsidP="0052104F">
      <w:pPr>
        <w:pStyle w:val="Akapitzlist"/>
        <w:numPr>
          <w:ilvl w:val="1"/>
          <w:numId w:val="23"/>
        </w:numPr>
        <w:tabs>
          <w:tab w:val="left" w:pos="851"/>
        </w:tabs>
        <w:spacing w:line="288" w:lineRule="auto"/>
        <w:ind w:left="811" w:hanging="454"/>
        <w:jc w:val="both"/>
        <w:rPr>
          <w:rFonts w:ascii="Trebuchet MS" w:hAnsi="Trebuchet MS" w:cs="Arial"/>
          <w:sz w:val="24"/>
          <w:szCs w:val="24"/>
        </w:rPr>
      </w:pPr>
      <w:r>
        <w:rPr>
          <w:rFonts w:ascii="Trebuchet MS" w:hAnsi="Trebuchet MS"/>
          <w:sz w:val="24"/>
          <w:szCs w:val="24"/>
        </w:rPr>
        <w:t>Poświadczenia zgodności cyfrowego odwzorowania z dokumentem w postaci papierowej, o którym mowa w ust. 12.1. niniejszego rozdziału SWZ, dokonuje w przypadku:</w:t>
      </w:r>
    </w:p>
    <w:p w14:paraId="652A6DF9" w14:textId="77777777" w:rsidR="00683CC1" w:rsidRDefault="00562D37" w:rsidP="0052104F">
      <w:pPr>
        <w:pStyle w:val="Akapitzlist"/>
        <w:numPr>
          <w:ilvl w:val="0"/>
          <w:numId w:val="31"/>
        </w:numPr>
        <w:spacing w:line="288" w:lineRule="auto"/>
        <w:ind w:left="1134" w:hanging="357"/>
        <w:jc w:val="both"/>
        <w:rPr>
          <w:rFonts w:ascii="Trebuchet MS" w:hAnsi="Trebuchet MS"/>
          <w:sz w:val="24"/>
          <w:szCs w:val="24"/>
        </w:rPr>
      </w:pPr>
      <w:r>
        <w:rPr>
          <w:rFonts w:ascii="Trebuchet MS" w:hAnsi="Trebuchet MS"/>
          <w:sz w:val="24"/>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27C9C505" w14:textId="77777777" w:rsidR="00683CC1" w:rsidRDefault="00562D37" w:rsidP="0052104F">
      <w:pPr>
        <w:pStyle w:val="Akapitzlist"/>
        <w:numPr>
          <w:ilvl w:val="0"/>
          <w:numId w:val="31"/>
        </w:numPr>
        <w:spacing w:line="288" w:lineRule="auto"/>
        <w:ind w:left="1134" w:hanging="357"/>
        <w:jc w:val="both"/>
        <w:rPr>
          <w:rFonts w:ascii="Trebuchet MS" w:hAnsi="Trebuchet MS"/>
          <w:sz w:val="24"/>
          <w:szCs w:val="24"/>
        </w:rPr>
      </w:pPr>
      <w:r>
        <w:rPr>
          <w:rFonts w:ascii="Trebuchet MS" w:hAnsi="Trebuchet MS"/>
          <w:sz w:val="24"/>
          <w:szCs w:val="24"/>
        </w:rPr>
        <w:t>przedmiotowego środka dowodowego, oświadczenia, o którym mowa w art. 117 ust. 4 ustawy, lub zobowiązania podmiotu udostępniającego zasoby – odpowiednio Wykonawca lub Wykonawca wspólnie ubiegający się o</w:t>
      </w:r>
      <w:r w:rsidR="0052104F">
        <w:rPr>
          <w:rFonts w:ascii="Trebuchet MS" w:hAnsi="Trebuchet MS"/>
          <w:sz w:val="24"/>
          <w:szCs w:val="24"/>
        </w:rPr>
        <w:t> </w:t>
      </w:r>
      <w:r>
        <w:rPr>
          <w:rFonts w:ascii="Trebuchet MS" w:hAnsi="Trebuchet MS"/>
          <w:sz w:val="24"/>
          <w:szCs w:val="24"/>
        </w:rPr>
        <w:t xml:space="preserve">udzielenie zamówienia; </w:t>
      </w:r>
    </w:p>
    <w:p w14:paraId="02982950" w14:textId="77777777" w:rsidR="00683CC1" w:rsidRDefault="00562D37" w:rsidP="0052104F">
      <w:pPr>
        <w:pStyle w:val="Akapitzlist"/>
        <w:numPr>
          <w:ilvl w:val="0"/>
          <w:numId w:val="31"/>
        </w:numPr>
        <w:spacing w:after="120" w:line="288" w:lineRule="auto"/>
        <w:ind w:left="1134" w:hanging="357"/>
        <w:jc w:val="both"/>
        <w:rPr>
          <w:rFonts w:ascii="Trebuchet MS" w:hAnsi="Trebuchet MS" w:cs="Arial"/>
          <w:sz w:val="24"/>
          <w:szCs w:val="24"/>
        </w:rPr>
      </w:pPr>
      <w:r>
        <w:rPr>
          <w:rFonts w:ascii="Trebuchet MS" w:hAnsi="Trebuchet MS"/>
          <w:sz w:val="24"/>
          <w:szCs w:val="24"/>
        </w:rPr>
        <w:t>pełnomocnictwa – mocodawca.</w:t>
      </w:r>
    </w:p>
    <w:p w14:paraId="22758308" w14:textId="77777777" w:rsidR="00683CC1" w:rsidRDefault="00562D37" w:rsidP="0052104F">
      <w:pPr>
        <w:pStyle w:val="Akapitzlist"/>
        <w:numPr>
          <w:ilvl w:val="1"/>
          <w:numId w:val="23"/>
        </w:numPr>
        <w:tabs>
          <w:tab w:val="left" w:pos="851"/>
        </w:tabs>
        <w:spacing w:after="120" w:line="288" w:lineRule="auto"/>
        <w:ind w:left="924" w:hanging="567"/>
        <w:jc w:val="both"/>
        <w:rPr>
          <w:rFonts w:ascii="Trebuchet MS" w:hAnsi="Trebuchet MS" w:cs="Arial"/>
          <w:sz w:val="24"/>
          <w:szCs w:val="24"/>
        </w:rPr>
      </w:pPr>
      <w:r>
        <w:rPr>
          <w:rFonts w:ascii="Trebuchet MS" w:hAnsi="Trebuchet MS"/>
          <w:sz w:val="24"/>
          <w:szCs w:val="24"/>
        </w:rPr>
        <w:lastRenderedPageBreak/>
        <w:t>Poświadczenia zgodności cyfrowego odwzorowania z dokumentem w postaci papierowej, o którym mowa w ust. 12.1. niniejszego rozdziału SWZ, może dokonać również notariusz.</w:t>
      </w:r>
    </w:p>
    <w:p w14:paraId="1130A0C1" w14:textId="77777777" w:rsidR="00683CC1" w:rsidRDefault="00562D37" w:rsidP="0052104F">
      <w:pPr>
        <w:pStyle w:val="Akapitzlist"/>
        <w:numPr>
          <w:ilvl w:val="0"/>
          <w:numId w:val="23"/>
        </w:numPr>
        <w:spacing w:after="120" w:line="288" w:lineRule="auto"/>
        <w:ind w:left="425" w:hanging="425"/>
        <w:jc w:val="both"/>
        <w:rPr>
          <w:rFonts w:ascii="Trebuchet MS" w:hAnsi="Trebuchet MS" w:cs="Arial"/>
          <w:sz w:val="24"/>
          <w:szCs w:val="24"/>
        </w:rPr>
      </w:pPr>
      <w:r>
        <w:rPr>
          <w:rFonts w:ascii="Trebuchet MS" w:hAnsi="Trebuchet MS"/>
          <w:sz w:val="24"/>
          <w:szCs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193C43D" w14:textId="77777777" w:rsidR="00683CC1" w:rsidRDefault="00562D37" w:rsidP="0052104F">
      <w:pPr>
        <w:pStyle w:val="Akapitzlist"/>
        <w:numPr>
          <w:ilvl w:val="0"/>
          <w:numId w:val="23"/>
        </w:numPr>
        <w:spacing w:line="288" w:lineRule="auto"/>
        <w:ind w:left="426" w:hanging="426"/>
        <w:jc w:val="both"/>
        <w:rPr>
          <w:rFonts w:ascii="Trebuchet MS" w:hAnsi="Trebuchet MS" w:cs="Arial"/>
          <w:sz w:val="24"/>
          <w:szCs w:val="24"/>
        </w:rPr>
      </w:pPr>
      <w:r>
        <w:rPr>
          <w:rFonts w:ascii="Trebuchet MS" w:hAnsi="Trebuchet MS"/>
          <w:sz w:val="24"/>
          <w:szCs w:val="24"/>
        </w:rPr>
        <w:t>Dokumenty elektroniczne w postępowaniu spełniają łącznie następujące wymagania:</w:t>
      </w:r>
    </w:p>
    <w:p w14:paraId="6CDC0D82" w14:textId="77777777" w:rsidR="00683CC1" w:rsidRDefault="00562D37" w:rsidP="0052104F">
      <w:pPr>
        <w:pStyle w:val="Akapitzlist"/>
        <w:numPr>
          <w:ilvl w:val="0"/>
          <w:numId w:val="32"/>
        </w:numPr>
        <w:spacing w:line="288" w:lineRule="auto"/>
        <w:jc w:val="both"/>
        <w:rPr>
          <w:rFonts w:ascii="Trebuchet MS" w:hAnsi="Trebuchet MS"/>
          <w:sz w:val="24"/>
          <w:szCs w:val="24"/>
        </w:rPr>
      </w:pPr>
      <w:r>
        <w:rPr>
          <w:rFonts w:ascii="Trebuchet MS" w:hAnsi="Trebuchet MS"/>
          <w:sz w:val="24"/>
          <w:szCs w:val="24"/>
        </w:rPr>
        <w:t xml:space="preserve">są utrwalone w sposób umożliwiający ich wielokrotne odczytanie, zapisanie i powielenie, a także przekazanie przy użyciu środków komunikacji elektronicznej lub na informatycznym nośniku danych; </w:t>
      </w:r>
    </w:p>
    <w:p w14:paraId="50FF1AA7" w14:textId="77777777" w:rsidR="00683CC1" w:rsidRDefault="00562D37" w:rsidP="0052104F">
      <w:pPr>
        <w:pStyle w:val="Akapitzlist"/>
        <w:numPr>
          <w:ilvl w:val="0"/>
          <w:numId w:val="32"/>
        </w:numPr>
        <w:spacing w:line="288" w:lineRule="auto"/>
        <w:jc w:val="both"/>
        <w:rPr>
          <w:rFonts w:ascii="Trebuchet MS" w:hAnsi="Trebuchet MS"/>
          <w:sz w:val="24"/>
          <w:szCs w:val="24"/>
        </w:rPr>
      </w:pPr>
      <w:r>
        <w:rPr>
          <w:rFonts w:ascii="Trebuchet MS" w:hAnsi="Trebuchet MS"/>
          <w:sz w:val="24"/>
          <w:szCs w:val="24"/>
        </w:rPr>
        <w:t xml:space="preserve">umożliwiają prezentację treści w postaci elektronicznej, w szczególności przez wyświetlenie tej treści na monitorze ekranowym; </w:t>
      </w:r>
    </w:p>
    <w:p w14:paraId="65AE5E32" w14:textId="77777777" w:rsidR="00683CC1" w:rsidRDefault="00562D37" w:rsidP="0052104F">
      <w:pPr>
        <w:pStyle w:val="Akapitzlist"/>
        <w:numPr>
          <w:ilvl w:val="0"/>
          <w:numId w:val="32"/>
        </w:numPr>
        <w:spacing w:line="288" w:lineRule="auto"/>
        <w:jc w:val="both"/>
        <w:rPr>
          <w:rFonts w:ascii="Trebuchet MS" w:hAnsi="Trebuchet MS"/>
          <w:sz w:val="24"/>
          <w:szCs w:val="24"/>
        </w:rPr>
      </w:pPr>
      <w:r>
        <w:rPr>
          <w:rFonts w:ascii="Trebuchet MS" w:hAnsi="Trebuchet MS"/>
          <w:sz w:val="24"/>
          <w:szCs w:val="24"/>
        </w:rPr>
        <w:t xml:space="preserve">umożliwiają prezentację treści w postaci papierowej, w szczególności za pomocą wydruku; </w:t>
      </w:r>
    </w:p>
    <w:p w14:paraId="6D6082B9" w14:textId="77777777" w:rsidR="00683CC1" w:rsidRDefault="00562D37" w:rsidP="0052104F">
      <w:pPr>
        <w:pStyle w:val="Akapitzlist"/>
        <w:numPr>
          <w:ilvl w:val="0"/>
          <w:numId w:val="32"/>
        </w:numPr>
        <w:spacing w:after="120" w:line="288" w:lineRule="auto"/>
        <w:ind w:left="1145" w:hanging="357"/>
        <w:jc w:val="both"/>
        <w:rPr>
          <w:rFonts w:ascii="Trebuchet MS" w:hAnsi="Trebuchet MS" w:cs="Arial"/>
          <w:sz w:val="24"/>
          <w:szCs w:val="24"/>
        </w:rPr>
      </w:pPr>
      <w:r>
        <w:rPr>
          <w:rFonts w:ascii="Trebuchet MS" w:hAnsi="Trebuchet MS"/>
          <w:sz w:val="24"/>
          <w:szCs w:val="24"/>
        </w:rPr>
        <w:t>zawierają dane w układzie niepozostawiającym wątpliwości co do treści i kontekstu zapisanych informacji.</w:t>
      </w:r>
    </w:p>
    <w:p w14:paraId="2A83D5E4" w14:textId="77777777" w:rsidR="00683CC1" w:rsidRDefault="00562D37" w:rsidP="0052104F">
      <w:pPr>
        <w:pStyle w:val="Akapitzlist"/>
        <w:numPr>
          <w:ilvl w:val="0"/>
          <w:numId w:val="23"/>
        </w:numPr>
        <w:spacing w:after="120" w:line="288" w:lineRule="auto"/>
        <w:ind w:left="425" w:hanging="425"/>
        <w:jc w:val="both"/>
        <w:rPr>
          <w:rFonts w:ascii="Trebuchet MS" w:hAnsi="Trebuchet MS" w:cs="Arial"/>
          <w:color w:val="000000" w:themeColor="text1"/>
          <w:sz w:val="24"/>
          <w:szCs w:val="24"/>
        </w:rPr>
      </w:pPr>
      <w:r>
        <w:rPr>
          <w:rFonts w:ascii="Trebuchet MS" w:hAnsi="Trebuchet MS"/>
          <w:color w:val="000000" w:themeColor="text1"/>
          <w:sz w:val="24"/>
          <w:szCs w:val="24"/>
        </w:rPr>
        <w:t>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w:t>
      </w:r>
      <w:r w:rsidR="0052104F">
        <w:rPr>
          <w:rFonts w:ascii="Trebuchet MS" w:hAnsi="Trebuchet MS"/>
          <w:color w:val="000000" w:themeColor="text1"/>
          <w:sz w:val="24"/>
          <w:szCs w:val="24"/>
        </w:rPr>
        <w:t> </w:t>
      </w:r>
      <w:r>
        <w:rPr>
          <w:rFonts w:ascii="Trebuchet MS" w:hAnsi="Trebuchet MS"/>
          <w:color w:val="000000" w:themeColor="text1"/>
          <w:sz w:val="24"/>
          <w:szCs w:val="24"/>
        </w:rPr>
        <w:t>w konkursie (Dz.U. z 2020 r. poz. 2452):</w:t>
      </w:r>
    </w:p>
    <w:p w14:paraId="1EB147D9" w14:textId="77777777" w:rsidR="00683CC1" w:rsidRDefault="00562D37" w:rsidP="0052104F">
      <w:pPr>
        <w:pStyle w:val="Akapitzlist"/>
        <w:spacing w:after="480" w:line="288" w:lineRule="auto"/>
        <w:ind w:left="425"/>
        <w:jc w:val="both"/>
        <w:rPr>
          <w:rFonts w:ascii="Trebuchet MS" w:hAnsi="Trebuchet MS" w:cs="Arial"/>
          <w:color w:val="000000" w:themeColor="text1"/>
          <w:sz w:val="24"/>
          <w:szCs w:val="24"/>
        </w:rPr>
      </w:pPr>
      <w:r>
        <w:rPr>
          <w:rFonts w:ascii="Trebuchet MS" w:hAnsi="Trebuchet MS"/>
          <w:color w:val="000000" w:themeColor="text1"/>
          <w:sz w:val="24"/>
          <w:szCs w:val="24"/>
        </w:rPr>
        <w:t>„Środki komunikacji elektronicznej w postępowaniu lub konkursie służące do</w:t>
      </w:r>
      <w:r w:rsidR="0052104F">
        <w:rPr>
          <w:rFonts w:ascii="Trebuchet MS" w:hAnsi="Trebuchet MS"/>
          <w:color w:val="000000" w:themeColor="text1"/>
          <w:sz w:val="24"/>
          <w:szCs w:val="24"/>
        </w:rPr>
        <w:t> </w:t>
      </w:r>
      <w:r>
        <w:rPr>
          <w:rFonts w:ascii="Trebuchet MS" w:hAnsi="Trebuchet MS"/>
          <w:color w:val="000000" w:themeColor="text1"/>
          <w:sz w:val="24"/>
          <w:szCs w:val="24"/>
        </w:rPr>
        <w:t>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§11 ust. 1, umożliwiają identyfikację podmiotów przekazujących te dokumenty elektroniczne oraz ustalenie dokładnego czasu i daty ich odbioru”.</w:t>
      </w:r>
    </w:p>
    <w:p w14:paraId="121E1645" w14:textId="77777777" w:rsidR="00683CC1" w:rsidRDefault="00562D37" w:rsidP="00EF7E0F">
      <w:pPr>
        <w:pStyle w:val="Nagwek2"/>
        <w:rPr>
          <w:sz w:val="24"/>
          <w:szCs w:val="24"/>
        </w:rPr>
      </w:pPr>
      <w:r>
        <w:rPr>
          <w:sz w:val="24"/>
          <w:szCs w:val="24"/>
        </w:rPr>
        <w:lastRenderedPageBreak/>
        <w:t>Rozdział XIV</w:t>
      </w:r>
    </w:p>
    <w:p w14:paraId="2748FEA7" w14:textId="77777777" w:rsidR="00683CC1" w:rsidRDefault="00562D37" w:rsidP="00EF7E0F">
      <w:pPr>
        <w:pStyle w:val="Nagwek2"/>
        <w:spacing w:after="240"/>
        <w:rPr>
          <w:sz w:val="24"/>
          <w:szCs w:val="24"/>
        </w:rPr>
      </w:pPr>
      <w:r>
        <w:rPr>
          <w:sz w:val="24"/>
          <w:szCs w:val="24"/>
        </w:rPr>
        <w:t>Opis sposobu udzielania wyjaśnień dotyczących Specyfikacji warunków zamówienia</w:t>
      </w:r>
    </w:p>
    <w:p w14:paraId="365E1F3D" w14:textId="77777777" w:rsidR="00683CC1" w:rsidRDefault="00562D37" w:rsidP="0052104F">
      <w:pPr>
        <w:pStyle w:val="Tekstpodstawowy"/>
        <w:numPr>
          <w:ilvl w:val="0"/>
          <w:numId w:val="4"/>
        </w:numPr>
        <w:tabs>
          <w:tab w:val="left" w:pos="426"/>
        </w:tabs>
        <w:spacing w:after="120" w:line="288" w:lineRule="auto"/>
        <w:ind w:right="28"/>
        <w:rPr>
          <w:rFonts w:ascii="Trebuchet MS" w:hAnsi="Trebuchet MS" w:cs="Arial"/>
          <w:szCs w:val="24"/>
        </w:rPr>
      </w:pPr>
      <w:r>
        <w:rPr>
          <w:rFonts w:ascii="Trebuchet MS" w:hAnsi="Trebuchet MS" w:cs="Arial"/>
          <w:szCs w:val="24"/>
        </w:rPr>
        <w:t>Treść SWZ wraz z załącznikami zamieszczona jest na Platformie przetargowej.</w:t>
      </w:r>
    </w:p>
    <w:p w14:paraId="53E14771" w14:textId="77777777" w:rsidR="00683CC1" w:rsidRDefault="00562D37" w:rsidP="0052104F">
      <w:pPr>
        <w:pStyle w:val="Tekstpodstawowy"/>
        <w:numPr>
          <w:ilvl w:val="0"/>
          <w:numId w:val="4"/>
        </w:numPr>
        <w:tabs>
          <w:tab w:val="left" w:pos="426"/>
        </w:tabs>
        <w:spacing w:after="120" w:line="288" w:lineRule="auto"/>
        <w:ind w:right="28"/>
        <w:rPr>
          <w:rFonts w:ascii="Trebuchet MS" w:hAnsi="Trebuchet MS" w:cs="Arial"/>
          <w:szCs w:val="24"/>
        </w:rPr>
      </w:pPr>
      <w:r>
        <w:rPr>
          <w:rFonts w:ascii="Trebuchet MS" w:hAnsi="Trebuchet MS" w:cs="Arial"/>
          <w:szCs w:val="24"/>
        </w:rPr>
        <w:t>Wykonawca może zwrócić się do Zamawiającego z wnioskiem o wyjaśnienie treści SWZ.</w:t>
      </w:r>
    </w:p>
    <w:p w14:paraId="047EA38E" w14:textId="77777777" w:rsidR="00683CC1" w:rsidRDefault="00562D37" w:rsidP="0052104F">
      <w:pPr>
        <w:pStyle w:val="Tekstpodstawowy"/>
        <w:numPr>
          <w:ilvl w:val="0"/>
          <w:numId w:val="4"/>
        </w:numPr>
        <w:spacing w:after="120" w:line="288" w:lineRule="auto"/>
        <w:ind w:left="425" w:right="28" w:hanging="425"/>
        <w:rPr>
          <w:rFonts w:ascii="Trebuchet MS" w:hAnsi="Trebuchet MS" w:cs="Arial"/>
          <w:szCs w:val="24"/>
        </w:rPr>
      </w:pPr>
      <w:r>
        <w:rPr>
          <w:rFonts w:ascii="Trebuchet MS" w:hAnsi="Trebuchet MS" w:cs="Arial"/>
          <w:szCs w:val="24"/>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09552879" w14:textId="77777777" w:rsidR="00683CC1" w:rsidRDefault="00562D37" w:rsidP="0052104F">
      <w:pPr>
        <w:pStyle w:val="Tekstpodstawowy"/>
        <w:numPr>
          <w:ilvl w:val="0"/>
          <w:numId w:val="4"/>
        </w:numPr>
        <w:spacing w:after="120" w:line="288" w:lineRule="auto"/>
        <w:ind w:left="425" w:right="28" w:hanging="425"/>
        <w:rPr>
          <w:rFonts w:ascii="Trebuchet MS" w:hAnsi="Trebuchet MS" w:cs="Arial"/>
          <w:szCs w:val="24"/>
        </w:rPr>
      </w:pPr>
      <w:r>
        <w:rPr>
          <w:rFonts w:ascii="Trebuchet MS" w:hAnsi="Trebuchet MS" w:cs="Arial"/>
          <w:szCs w:val="24"/>
        </w:rPr>
        <w:t>Wszelkie wyjaśnienia, modyfikacje treści SWZ oraz inne informacje związane z niniejszym postępowaniem, Zamawiający będzie zamieszczał wyłącznie na Platformie przetargowej, w wierszu oznaczonym tytułem oraz znakiem sprawy niniejszego postępowania.</w:t>
      </w:r>
    </w:p>
    <w:p w14:paraId="22FE720A" w14:textId="77777777" w:rsidR="00683CC1" w:rsidRDefault="00562D37" w:rsidP="0052104F">
      <w:pPr>
        <w:pStyle w:val="Tekstpodstawowy"/>
        <w:numPr>
          <w:ilvl w:val="0"/>
          <w:numId w:val="4"/>
        </w:numPr>
        <w:spacing w:after="120" w:line="288" w:lineRule="auto"/>
        <w:ind w:left="425" w:right="28" w:hanging="425"/>
        <w:rPr>
          <w:rFonts w:ascii="Trebuchet MS" w:hAnsi="Trebuchet MS" w:cs="Arial"/>
          <w:szCs w:val="24"/>
        </w:rPr>
      </w:pPr>
      <w:r>
        <w:rPr>
          <w:rFonts w:ascii="Trebuchet MS" w:hAnsi="Trebuchet MS" w:cs="Arial"/>
          <w:szCs w:val="24"/>
        </w:rPr>
        <w:t>W uzasadnionych przypadkach Zamawiający może przed upływem terminu składania ofert zmienić treść SWZ. Każda wprowadzona przez Zamawiającego zmiana staje się w takim przypadku częścią SWZ. Dokonaną zmianę treści SWZ Zamawiający udostępnia na Platformie przetargowej.</w:t>
      </w:r>
    </w:p>
    <w:p w14:paraId="1669B96F" w14:textId="77777777" w:rsidR="00683CC1" w:rsidRDefault="00562D37" w:rsidP="0052104F">
      <w:pPr>
        <w:pStyle w:val="Tekstpodstawowy"/>
        <w:numPr>
          <w:ilvl w:val="0"/>
          <w:numId w:val="4"/>
        </w:numPr>
        <w:tabs>
          <w:tab w:val="left" w:pos="142"/>
        </w:tabs>
        <w:spacing w:after="480" w:line="288" w:lineRule="auto"/>
        <w:ind w:left="425" w:right="28" w:hanging="425"/>
        <w:rPr>
          <w:rFonts w:ascii="Trebuchet MS" w:hAnsi="Trebuchet MS" w:cs="Arial"/>
          <w:szCs w:val="24"/>
        </w:rPr>
      </w:pPr>
      <w:r>
        <w:rPr>
          <w:rFonts w:ascii="Trebuchet MS" w:hAnsi="Trebuchet MS" w:cs="Arial"/>
          <w:szCs w:val="24"/>
        </w:rPr>
        <w:t>Zamawiający oświadcza, iż nie zamierza zwoływać zebrania Wykonawców w celu wyjaśnienia treści SWZ.</w:t>
      </w:r>
    </w:p>
    <w:p w14:paraId="70FB9BF5" w14:textId="77777777" w:rsidR="00683CC1" w:rsidRDefault="00562D37" w:rsidP="00EF7E0F">
      <w:pPr>
        <w:pStyle w:val="Nagwek2"/>
        <w:rPr>
          <w:sz w:val="24"/>
          <w:szCs w:val="24"/>
        </w:rPr>
      </w:pPr>
      <w:r>
        <w:rPr>
          <w:sz w:val="24"/>
          <w:szCs w:val="24"/>
        </w:rPr>
        <w:t>Rozdział XV</w:t>
      </w:r>
    </w:p>
    <w:p w14:paraId="7F9AEE86" w14:textId="77777777" w:rsidR="00683CC1" w:rsidRDefault="00562D37" w:rsidP="00EF7E0F">
      <w:pPr>
        <w:pStyle w:val="Nagwek2"/>
        <w:spacing w:after="240"/>
        <w:rPr>
          <w:sz w:val="24"/>
          <w:szCs w:val="24"/>
        </w:rPr>
      </w:pPr>
      <w:r>
        <w:rPr>
          <w:sz w:val="24"/>
          <w:szCs w:val="24"/>
        </w:rPr>
        <w:t>Osoby ze strony Zamawiającego uprawnione do komunikowania się z wykonawcami</w:t>
      </w:r>
    </w:p>
    <w:p w14:paraId="75BD99DD" w14:textId="77777777" w:rsidR="00683CC1" w:rsidRPr="007915F8" w:rsidRDefault="00562D37" w:rsidP="00327B3F">
      <w:pPr>
        <w:pStyle w:val="Tekstpodstawowy"/>
        <w:spacing w:after="480" w:line="288" w:lineRule="auto"/>
        <w:jc w:val="left"/>
        <w:rPr>
          <w:color w:val="000000" w:themeColor="text1"/>
        </w:rPr>
      </w:pPr>
      <w:r>
        <w:rPr>
          <w:rFonts w:ascii="Trebuchet MS" w:hAnsi="Trebuchet MS" w:cs="Arial"/>
          <w:color w:val="000000"/>
          <w:szCs w:val="24"/>
        </w:rPr>
        <w:t xml:space="preserve">Zamawiający wyznacza następującą osobę do komunikowania się z Wykonawcami, w sprawach dotyczących niniejszego postępowania: </w:t>
      </w:r>
      <w:r w:rsidR="0052104F" w:rsidRPr="004950D5">
        <w:rPr>
          <w:rFonts w:ascii="Trebuchet MS" w:hAnsi="Trebuchet MS" w:cs="Arial"/>
          <w:b/>
          <w:bCs/>
          <w:color w:val="000000" w:themeColor="text1"/>
          <w:szCs w:val="24"/>
        </w:rPr>
        <w:t>Grażyna Kałamaga</w:t>
      </w:r>
      <w:r w:rsidRPr="004950D5">
        <w:rPr>
          <w:rFonts w:ascii="Trebuchet MS" w:hAnsi="Trebuchet MS" w:cs="Arial"/>
          <w:b/>
          <w:bCs/>
          <w:color w:val="000000" w:themeColor="text1"/>
          <w:szCs w:val="24"/>
        </w:rPr>
        <w:t>.</w:t>
      </w:r>
    </w:p>
    <w:p w14:paraId="05C4B7FD" w14:textId="77777777" w:rsidR="00683CC1" w:rsidRPr="007915F8" w:rsidRDefault="00562D37" w:rsidP="00EF7E0F">
      <w:pPr>
        <w:pStyle w:val="Nagwek2"/>
        <w:rPr>
          <w:color w:val="000000" w:themeColor="text1"/>
          <w:sz w:val="24"/>
          <w:szCs w:val="24"/>
        </w:rPr>
      </w:pPr>
      <w:r w:rsidRPr="007915F8">
        <w:rPr>
          <w:color w:val="000000" w:themeColor="text1"/>
          <w:sz w:val="24"/>
          <w:szCs w:val="24"/>
        </w:rPr>
        <w:t>Rozdział XVI</w:t>
      </w:r>
    </w:p>
    <w:p w14:paraId="66D30C65" w14:textId="77777777" w:rsidR="00683CC1" w:rsidRPr="007915F8" w:rsidRDefault="00562D37" w:rsidP="00EF7E0F">
      <w:pPr>
        <w:pStyle w:val="Nagwek2"/>
        <w:spacing w:after="240"/>
        <w:rPr>
          <w:color w:val="000000" w:themeColor="text1"/>
          <w:sz w:val="24"/>
          <w:szCs w:val="24"/>
        </w:rPr>
      </w:pPr>
      <w:r w:rsidRPr="007915F8">
        <w:rPr>
          <w:color w:val="000000" w:themeColor="text1"/>
          <w:sz w:val="24"/>
          <w:szCs w:val="24"/>
        </w:rPr>
        <w:t>Opis sposobu przygotowywania oferty</w:t>
      </w:r>
    </w:p>
    <w:p w14:paraId="498F7454" w14:textId="77777777" w:rsidR="00683CC1" w:rsidRDefault="00562D37" w:rsidP="0052104F">
      <w:pPr>
        <w:pStyle w:val="Tekstpodstawowy2"/>
        <w:numPr>
          <w:ilvl w:val="0"/>
          <w:numId w:val="41"/>
        </w:numPr>
        <w:tabs>
          <w:tab w:val="left" w:pos="426"/>
        </w:tabs>
        <w:spacing w:after="120" w:line="288" w:lineRule="auto"/>
        <w:ind w:left="425" w:hanging="425"/>
        <w:jc w:val="both"/>
        <w:rPr>
          <w:rFonts w:ascii="Trebuchet MS" w:hAnsi="Trebuchet MS" w:cs="Arial"/>
          <w:szCs w:val="24"/>
        </w:rPr>
      </w:pPr>
      <w:r w:rsidRPr="007915F8">
        <w:rPr>
          <w:rFonts w:ascii="Trebuchet MS" w:hAnsi="Trebuchet MS" w:cs="Arial"/>
          <w:color w:val="000000" w:themeColor="text1"/>
          <w:szCs w:val="24"/>
        </w:rPr>
        <w:t xml:space="preserve">Ofertę należy sporządzić na formularzu oferty lub według takiego samego schematu, stanowiącego załącznik nr </w:t>
      </w:r>
      <w:r w:rsidRPr="004950D5">
        <w:rPr>
          <w:rFonts w:ascii="Trebuchet MS" w:hAnsi="Trebuchet MS" w:cs="Arial"/>
          <w:color w:val="000000" w:themeColor="text1"/>
          <w:szCs w:val="24"/>
        </w:rPr>
        <w:t>1</w:t>
      </w:r>
      <w:r w:rsidR="00F17AF7" w:rsidRPr="004950D5">
        <w:rPr>
          <w:rFonts w:ascii="Trebuchet MS" w:hAnsi="Trebuchet MS" w:cs="Arial"/>
          <w:color w:val="000000" w:themeColor="text1"/>
          <w:szCs w:val="24"/>
        </w:rPr>
        <w:t>.1-1.8</w:t>
      </w:r>
      <w:r w:rsidRPr="007915F8">
        <w:rPr>
          <w:rFonts w:ascii="Trebuchet MS" w:hAnsi="Trebuchet MS" w:cs="Arial"/>
          <w:color w:val="000000" w:themeColor="text1"/>
          <w:szCs w:val="24"/>
        </w:rPr>
        <w:t xml:space="preserve"> do SWZ. Ofertę należy złożyć pod</w:t>
      </w:r>
      <w:r w:rsidR="00F17AF7">
        <w:rPr>
          <w:rFonts w:ascii="Trebuchet MS" w:hAnsi="Trebuchet MS" w:cs="Arial"/>
          <w:color w:val="000000" w:themeColor="text1"/>
          <w:szCs w:val="24"/>
        </w:rPr>
        <w:t> </w:t>
      </w:r>
      <w:r w:rsidRPr="007915F8">
        <w:rPr>
          <w:rFonts w:ascii="Trebuchet MS" w:hAnsi="Trebuchet MS" w:cs="Arial"/>
          <w:color w:val="000000" w:themeColor="text1"/>
          <w:szCs w:val="24"/>
        </w:rPr>
        <w:t xml:space="preserve">rygorem </w:t>
      </w:r>
      <w:r>
        <w:rPr>
          <w:rFonts w:ascii="Trebuchet MS" w:hAnsi="Trebuchet MS" w:cs="Arial"/>
          <w:szCs w:val="24"/>
        </w:rPr>
        <w:t>nieważności w formie elektronicznej (w postaci elektronicznej opatrzonej kwalifikowanym podpisem elektronicznym) lub w postaci elektronicznej opatrzonej podpisem zaufanym lub podpisem osobistym.</w:t>
      </w:r>
    </w:p>
    <w:p w14:paraId="1F6E9B1A" w14:textId="600E801F" w:rsidR="00683CC1" w:rsidRDefault="00562D37" w:rsidP="0052104F">
      <w:pPr>
        <w:pStyle w:val="Tekstpodstawowy2"/>
        <w:numPr>
          <w:ilvl w:val="0"/>
          <w:numId w:val="42"/>
        </w:numPr>
        <w:tabs>
          <w:tab w:val="left" w:pos="426"/>
        </w:tabs>
        <w:spacing w:after="120" w:line="288" w:lineRule="auto"/>
        <w:ind w:left="425" w:hanging="425"/>
        <w:jc w:val="both"/>
        <w:rPr>
          <w:rFonts w:ascii="Trebuchet MS" w:hAnsi="Trebuchet MS" w:cs="Arial"/>
          <w:szCs w:val="24"/>
        </w:rPr>
      </w:pPr>
      <w:r>
        <w:rPr>
          <w:rFonts w:ascii="Trebuchet MS" w:hAnsi="Trebuchet MS" w:cs="Arial"/>
          <w:szCs w:val="24"/>
        </w:rPr>
        <w:lastRenderedPageBreak/>
        <w:t xml:space="preserve">Oferta wraz z załącznikami musi być złożona za pośrednictwem </w:t>
      </w:r>
      <w:hyperlink r:id="rId18">
        <w:r>
          <w:rPr>
            <w:rStyle w:val="czeinternetowe"/>
            <w:rFonts w:ascii="Trebuchet MS" w:hAnsi="Trebuchet MS" w:cs="Arial"/>
            <w:szCs w:val="24"/>
          </w:rPr>
          <w:t>Platformy przetargowej</w:t>
        </w:r>
        <w:r>
          <w:rPr>
            <w:rStyle w:val="Zakotwiczenieprzypisudolnego"/>
            <w:rFonts w:ascii="Trebuchet MS" w:hAnsi="Trebuchet MS" w:cs="Arial"/>
            <w:szCs w:val="24"/>
          </w:rPr>
          <w:footnoteReference w:id="11"/>
        </w:r>
      </w:hyperlink>
      <w:r>
        <w:rPr>
          <w:rFonts w:ascii="Trebuchet MS" w:hAnsi="Trebuchet MS" w:cs="Arial"/>
          <w:szCs w:val="24"/>
        </w:rPr>
        <w:t>.</w:t>
      </w:r>
    </w:p>
    <w:p w14:paraId="7140ED17" w14:textId="77777777" w:rsidR="00683CC1" w:rsidRDefault="00562D37" w:rsidP="0052104F">
      <w:pPr>
        <w:pStyle w:val="Tekstpodstawowy2"/>
        <w:numPr>
          <w:ilvl w:val="0"/>
          <w:numId w:val="43"/>
        </w:numPr>
        <w:tabs>
          <w:tab w:val="left" w:pos="426"/>
        </w:tabs>
        <w:spacing w:after="120" w:line="288" w:lineRule="auto"/>
        <w:jc w:val="both"/>
        <w:rPr>
          <w:rFonts w:ascii="Trebuchet MS" w:hAnsi="Trebuchet MS" w:cs="Arial"/>
          <w:b/>
          <w:szCs w:val="24"/>
        </w:rPr>
      </w:pPr>
      <w:r>
        <w:rPr>
          <w:rFonts w:ascii="Trebuchet MS" w:hAnsi="Trebuchet MS" w:cs="Arial"/>
          <w:b/>
          <w:szCs w:val="24"/>
        </w:rPr>
        <w:t>Wraz z ofertą (dotyczy oferty składanej w odpowiedzi na ogłoszenie o zamówieniu) należy złożyć:</w:t>
      </w:r>
    </w:p>
    <w:p w14:paraId="62D4717B" w14:textId="77777777" w:rsidR="00683CC1" w:rsidRDefault="00562D37" w:rsidP="0052104F">
      <w:pPr>
        <w:numPr>
          <w:ilvl w:val="1"/>
          <w:numId w:val="44"/>
        </w:numPr>
        <w:tabs>
          <w:tab w:val="left" w:pos="465"/>
          <w:tab w:val="left" w:pos="993"/>
        </w:tabs>
        <w:spacing w:after="120" w:line="288" w:lineRule="auto"/>
        <w:ind w:left="822" w:hanging="397"/>
        <w:jc w:val="both"/>
        <w:rPr>
          <w:rFonts w:ascii="Trebuchet MS" w:hAnsi="Trebuchet MS" w:cs="Arial"/>
          <w:sz w:val="24"/>
          <w:szCs w:val="24"/>
        </w:rPr>
      </w:pPr>
      <w:r>
        <w:rPr>
          <w:rFonts w:ascii="Trebuchet MS" w:hAnsi="Trebuchet MS" w:cs="Arial"/>
          <w:b/>
          <w:sz w:val="24"/>
          <w:szCs w:val="24"/>
        </w:rPr>
        <w:t>Oświadczenie, o którym mowa w art. 125 ust. 1 ustawy</w:t>
      </w:r>
      <w:r>
        <w:rPr>
          <w:rFonts w:ascii="Trebuchet MS" w:hAnsi="Trebuchet MS" w:cs="Arial"/>
          <w:sz w:val="24"/>
          <w:szCs w:val="24"/>
        </w:rPr>
        <w:t>, o niepodleganiu wykluczeniu z postępowania, w zakresie wskazanym w rozdziale XIX SWZ – zgodnie z załącznikiem nr 2 do SWZ. Oświadczenie stanowi dowód potwierdzający brak podstaw wykluczenia Wykonawcy. Oświadczenie składa się, pod rygorem nieważności, w formie elektronicznej (w postaci elektronicznej opatrzonej kwalifikowanym podpisem elektronicznym) lub w</w:t>
      </w:r>
      <w:r w:rsidR="007A3D92">
        <w:rPr>
          <w:rFonts w:ascii="Trebuchet MS" w:hAnsi="Trebuchet MS" w:cs="Arial"/>
          <w:sz w:val="24"/>
          <w:szCs w:val="24"/>
        </w:rPr>
        <w:t> </w:t>
      </w:r>
      <w:r>
        <w:rPr>
          <w:rFonts w:ascii="Trebuchet MS" w:hAnsi="Trebuchet MS" w:cs="Arial"/>
          <w:sz w:val="24"/>
          <w:szCs w:val="24"/>
        </w:rPr>
        <w:t>postaci elektronicznej opatrzonej podpisem zaufanym lub podpisem osobistym</w:t>
      </w:r>
      <w:r>
        <w:rPr>
          <w:rFonts w:ascii="Trebuchet MS" w:hAnsi="Trebuchet MS"/>
          <w:bCs/>
          <w:sz w:val="24"/>
          <w:szCs w:val="24"/>
        </w:rPr>
        <w:t>.</w:t>
      </w:r>
    </w:p>
    <w:p w14:paraId="0B126BB4" w14:textId="77777777" w:rsidR="00683CC1" w:rsidRDefault="00562D37" w:rsidP="0052104F">
      <w:pPr>
        <w:pStyle w:val="Tekstpodstawowy2"/>
        <w:numPr>
          <w:ilvl w:val="1"/>
          <w:numId w:val="45"/>
        </w:numPr>
        <w:spacing w:line="288" w:lineRule="auto"/>
        <w:ind w:left="851" w:right="28"/>
        <w:jc w:val="both"/>
        <w:rPr>
          <w:rFonts w:ascii="Trebuchet MS" w:hAnsi="Trebuchet MS" w:cs="Arial"/>
          <w:b/>
          <w:szCs w:val="24"/>
        </w:rPr>
      </w:pPr>
      <w:r>
        <w:rPr>
          <w:rFonts w:ascii="Trebuchet MS" w:hAnsi="Trebuchet MS" w:cs="Arial"/>
          <w:b/>
          <w:szCs w:val="24"/>
        </w:rPr>
        <w:t>Pełnomocnictwo ustanowione do reprezentowania Wykonawcy/ów ubiegającego/</w:t>
      </w:r>
      <w:proofErr w:type="spellStart"/>
      <w:r>
        <w:rPr>
          <w:rFonts w:ascii="Trebuchet MS" w:hAnsi="Trebuchet MS" w:cs="Arial"/>
          <w:b/>
          <w:szCs w:val="24"/>
        </w:rPr>
        <w:t>cych</w:t>
      </w:r>
      <w:proofErr w:type="spellEnd"/>
      <w:r>
        <w:rPr>
          <w:rFonts w:ascii="Trebuchet MS" w:hAnsi="Trebuchet MS" w:cs="Arial"/>
          <w:b/>
          <w:szCs w:val="24"/>
        </w:rPr>
        <w:t xml:space="preserve"> się o udzielenie zamówienia publicznego.</w:t>
      </w:r>
    </w:p>
    <w:p w14:paraId="5CBAA112" w14:textId="77777777" w:rsidR="00683CC1" w:rsidRDefault="00562D37" w:rsidP="0052104F">
      <w:pPr>
        <w:pStyle w:val="Tekstpodstawowy2"/>
        <w:spacing w:after="120" w:line="288" w:lineRule="auto"/>
        <w:ind w:left="851" w:right="28"/>
        <w:jc w:val="both"/>
        <w:rPr>
          <w:rFonts w:ascii="Trebuchet MS" w:hAnsi="Trebuchet MS" w:cs="Arial"/>
          <w:bCs/>
          <w:szCs w:val="24"/>
        </w:rPr>
      </w:pPr>
      <w:r>
        <w:rPr>
          <w:rFonts w:ascii="Trebuchet MS" w:hAnsi="Trebuchet MS" w:cs="Arial"/>
          <w:bCs/>
          <w:szCs w:val="24"/>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lub notariusz.</w:t>
      </w:r>
    </w:p>
    <w:p w14:paraId="7EC210B8" w14:textId="77777777" w:rsidR="00683CC1" w:rsidRDefault="00562D37" w:rsidP="0052104F">
      <w:pPr>
        <w:pStyle w:val="Tekstpodstawowy2"/>
        <w:numPr>
          <w:ilvl w:val="1"/>
          <w:numId w:val="46"/>
        </w:numPr>
        <w:spacing w:after="120" w:line="288" w:lineRule="auto"/>
        <w:ind w:left="890" w:right="28"/>
        <w:jc w:val="both"/>
        <w:rPr>
          <w:rFonts w:ascii="Trebuchet MS" w:hAnsi="Trebuchet MS" w:cs="Arial"/>
          <w:szCs w:val="24"/>
        </w:rPr>
      </w:pPr>
      <w:r>
        <w:rPr>
          <w:rFonts w:ascii="Trebuchet MS" w:hAnsi="Trebuchet MS" w:cs="Arial"/>
          <w:bCs/>
          <w:szCs w:val="24"/>
        </w:rPr>
        <w:t>Oświadczenie, o którym mowa w art. 117 ust. 4 ustawy [„(…) z którego wynika, które roboty budowlane, dostawy lub usługi wykonają poszczególni wykonawcy.”] – o ile dotyczy (odnosi się do Wykonawców wspólnie ubiegających się o udzielenie zamówienia). Oświadczenie to podpisuje się kwalifikowanym podpisem elektronicznym, podpisem zaufanym lub podpisem osobistym.</w:t>
      </w:r>
    </w:p>
    <w:p w14:paraId="7608533C" w14:textId="77777777" w:rsidR="00683CC1" w:rsidRDefault="00562D37" w:rsidP="0052104F">
      <w:pPr>
        <w:pStyle w:val="Tekstpodstawowy2"/>
        <w:numPr>
          <w:ilvl w:val="1"/>
          <w:numId w:val="47"/>
        </w:numPr>
        <w:spacing w:line="288" w:lineRule="auto"/>
        <w:ind w:left="851" w:right="28"/>
        <w:jc w:val="both"/>
        <w:rPr>
          <w:rFonts w:ascii="Trebuchet MS" w:hAnsi="Trebuchet MS" w:cs="Arial"/>
          <w:szCs w:val="24"/>
        </w:rPr>
      </w:pPr>
      <w:r>
        <w:rPr>
          <w:rFonts w:ascii="Trebuchet MS" w:hAnsi="Trebuchet MS" w:cs="Arial"/>
          <w:szCs w:val="24"/>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386E1052" w14:textId="77777777" w:rsidR="00683CC1" w:rsidRDefault="00562D37" w:rsidP="0052104F">
      <w:pPr>
        <w:pStyle w:val="Tekstpodstawowy2"/>
        <w:spacing w:after="120" w:line="288" w:lineRule="auto"/>
        <w:ind w:left="851" w:right="28"/>
        <w:jc w:val="both"/>
        <w:rPr>
          <w:rFonts w:ascii="Trebuchet MS" w:hAnsi="Trebuchet MS" w:cs="Arial"/>
          <w:bCs/>
          <w:szCs w:val="24"/>
        </w:rPr>
      </w:pPr>
      <w:r>
        <w:rPr>
          <w:rFonts w:ascii="Trebuchet MS" w:hAnsi="Trebuchet MS" w:cs="Arial"/>
          <w:szCs w:val="24"/>
        </w:rPr>
        <w:lastRenderedPageBreak/>
        <w:t xml:space="preserve">Zobowiązanie lub inny podmiotowy środek dowodowy w opisywanym zakresie, przekazuje się w postaci elektronicznej, </w:t>
      </w:r>
      <w:r>
        <w:rPr>
          <w:rFonts w:ascii="Trebuchet MS" w:hAnsi="Trebuchet MS" w:cs="Arial"/>
          <w:bCs/>
          <w:szCs w:val="24"/>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7174E670" w14:textId="77777777" w:rsidR="00683CC1" w:rsidRDefault="00562D37" w:rsidP="0052104F">
      <w:pPr>
        <w:pStyle w:val="Tekstpodstawowy2"/>
        <w:numPr>
          <w:ilvl w:val="1"/>
          <w:numId w:val="48"/>
        </w:numPr>
        <w:spacing w:after="120" w:line="288" w:lineRule="auto"/>
        <w:ind w:left="851" w:right="28"/>
        <w:jc w:val="both"/>
        <w:rPr>
          <w:rFonts w:ascii="Trebuchet MS" w:hAnsi="Trebuchet MS" w:cs="Arial"/>
          <w:bCs/>
          <w:szCs w:val="24"/>
        </w:rPr>
      </w:pPr>
      <w:r>
        <w:rPr>
          <w:rFonts w:ascii="Trebuchet MS" w:hAnsi="Trebuchet MS" w:cs="Arial"/>
          <w:szCs w:val="24"/>
        </w:rPr>
        <w:t xml:space="preserve">Spis wszystkich załączonych dokumentów </w:t>
      </w:r>
      <w:r>
        <w:rPr>
          <w:rFonts w:ascii="Trebuchet MS" w:hAnsi="Trebuchet MS" w:cs="Arial"/>
          <w:b/>
          <w:bCs/>
          <w:szCs w:val="24"/>
        </w:rPr>
        <w:t>(spis treści)</w:t>
      </w:r>
      <w:r>
        <w:rPr>
          <w:rFonts w:ascii="Trebuchet MS" w:hAnsi="Trebuchet MS" w:cs="Arial"/>
          <w:szCs w:val="24"/>
        </w:rPr>
        <w:t xml:space="preserve"> – zalecane, niewymagane.</w:t>
      </w:r>
    </w:p>
    <w:p w14:paraId="2CB94FEC" w14:textId="77777777" w:rsidR="00683CC1" w:rsidRDefault="00562D37" w:rsidP="0052104F">
      <w:pPr>
        <w:pStyle w:val="Akapitzlist"/>
        <w:numPr>
          <w:ilvl w:val="0"/>
          <w:numId w:val="19"/>
        </w:numPr>
        <w:tabs>
          <w:tab w:val="left" w:pos="426"/>
          <w:tab w:val="left" w:pos="709"/>
        </w:tabs>
        <w:spacing w:after="120" w:line="288" w:lineRule="auto"/>
        <w:ind w:left="426" w:hanging="426"/>
        <w:jc w:val="both"/>
        <w:rPr>
          <w:rFonts w:ascii="Trebuchet MS" w:hAnsi="Trebuchet MS" w:cs="Arial"/>
          <w:sz w:val="24"/>
          <w:szCs w:val="24"/>
        </w:rPr>
      </w:pPr>
      <w:r>
        <w:rPr>
          <w:rFonts w:ascii="Trebuchet MS" w:hAnsi="Trebuchet MS" w:cs="Arial"/>
          <w:sz w:val="24"/>
          <w:szCs w:val="24"/>
        </w:rPr>
        <w:t xml:space="preserve">Każdy Wykonawca może złożyć tylko jedną </w:t>
      </w:r>
      <w:r w:rsidRPr="00C319F7">
        <w:rPr>
          <w:rFonts w:ascii="Trebuchet MS" w:hAnsi="Trebuchet MS" w:cs="Arial"/>
          <w:sz w:val="24"/>
          <w:szCs w:val="24"/>
        </w:rPr>
        <w:t>ofertę</w:t>
      </w:r>
      <w:r w:rsidR="00F17AF7" w:rsidRPr="00C319F7">
        <w:rPr>
          <w:rFonts w:ascii="Trebuchet MS" w:hAnsi="Trebuchet MS" w:cs="Arial"/>
          <w:sz w:val="24"/>
          <w:szCs w:val="24"/>
        </w:rPr>
        <w:t xml:space="preserve"> na poszczególną część zamówienia</w:t>
      </w:r>
      <w:r w:rsidRPr="00C319F7">
        <w:rPr>
          <w:rFonts w:ascii="Trebuchet MS" w:hAnsi="Trebuchet MS" w:cs="Arial"/>
          <w:sz w:val="24"/>
          <w:szCs w:val="24"/>
        </w:rPr>
        <w:t>.</w:t>
      </w:r>
      <w:r>
        <w:rPr>
          <w:rFonts w:ascii="Trebuchet MS" w:hAnsi="Trebuchet MS" w:cs="Arial"/>
          <w:sz w:val="24"/>
          <w:szCs w:val="24"/>
        </w:rPr>
        <w:t xml:space="preserve"> Ofertę należy sporządzić zgodnie z wymaganiami SWZ.</w:t>
      </w:r>
    </w:p>
    <w:p w14:paraId="5C3BE6AD" w14:textId="77777777" w:rsidR="00683CC1" w:rsidRDefault="00562D37" w:rsidP="0052104F">
      <w:pPr>
        <w:numPr>
          <w:ilvl w:val="0"/>
          <w:numId w:val="1"/>
        </w:numPr>
        <w:tabs>
          <w:tab w:val="left" w:pos="426"/>
        </w:tabs>
        <w:spacing w:after="120" w:line="288" w:lineRule="auto"/>
        <w:ind w:left="425" w:hanging="425"/>
        <w:jc w:val="both"/>
        <w:rPr>
          <w:rFonts w:ascii="Trebuchet MS" w:hAnsi="Trebuchet MS" w:cs="Arial"/>
          <w:sz w:val="24"/>
          <w:szCs w:val="24"/>
        </w:rPr>
      </w:pPr>
      <w:r>
        <w:rPr>
          <w:rFonts w:ascii="Trebuchet MS" w:hAnsi="Trebuchet MS" w:cs="Arial"/>
          <w:sz w:val="24"/>
          <w:szCs w:val="24"/>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010D61CE" w14:textId="77777777" w:rsidR="00683CC1" w:rsidRDefault="00562D37" w:rsidP="0052104F">
      <w:pPr>
        <w:pStyle w:val="Akapitzlist"/>
        <w:numPr>
          <w:ilvl w:val="1"/>
          <w:numId w:val="20"/>
        </w:numPr>
        <w:tabs>
          <w:tab w:val="left" w:pos="993"/>
        </w:tabs>
        <w:spacing w:after="120" w:line="288" w:lineRule="auto"/>
        <w:ind w:left="1134"/>
        <w:jc w:val="both"/>
      </w:pPr>
      <w:r>
        <w:rPr>
          <w:rFonts w:ascii="Trebuchet MS" w:hAnsi="Trebuchet MS" w:cs="Arial"/>
          <w:sz w:val="24"/>
          <w:szCs w:val="24"/>
        </w:rPr>
        <w:t>Podmiotowe środki dowodowe, przedmiotowe środki dowodowe oraz inne dokumenty lub oświadczenia, sporządzone w języku obcym przekazuje się wraz z tłumaczeniem na język polski.</w:t>
      </w:r>
    </w:p>
    <w:p w14:paraId="796DBEF9" w14:textId="77777777" w:rsidR="00683CC1" w:rsidRDefault="00562D37" w:rsidP="0052104F">
      <w:pPr>
        <w:numPr>
          <w:ilvl w:val="1"/>
          <w:numId w:val="20"/>
        </w:numPr>
        <w:tabs>
          <w:tab w:val="left" w:pos="1135"/>
          <w:tab w:val="left" w:pos="1189"/>
        </w:tabs>
        <w:spacing w:after="120" w:line="288" w:lineRule="auto"/>
        <w:ind w:left="1191" w:hanging="624"/>
        <w:jc w:val="both"/>
      </w:pPr>
      <w:r>
        <w:rPr>
          <w:rFonts w:ascii="Trebuchet MS" w:hAnsi="Trebuchet MS" w:cs="Arial"/>
          <w:sz w:val="24"/>
          <w:szCs w:val="24"/>
        </w:rPr>
        <w:t>Oferta musi być podpisana przez osobę/y upoważnioną/e do</w:t>
      </w:r>
      <w:r w:rsidR="00F17AF7">
        <w:rPr>
          <w:rFonts w:ascii="Trebuchet MS" w:hAnsi="Trebuchet MS" w:cs="Arial"/>
          <w:sz w:val="24"/>
          <w:szCs w:val="24"/>
        </w:rPr>
        <w:t> </w:t>
      </w:r>
      <w:r>
        <w:rPr>
          <w:rFonts w:ascii="Trebuchet MS" w:hAnsi="Trebuchet MS" w:cs="Arial"/>
          <w:sz w:val="24"/>
          <w:szCs w:val="24"/>
        </w:rPr>
        <w:t>reprezentowania Wykonawcy.</w:t>
      </w:r>
    </w:p>
    <w:p w14:paraId="02445DEF" w14:textId="77777777" w:rsidR="00683CC1" w:rsidRDefault="00562D37" w:rsidP="0052104F">
      <w:pPr>
        <w:numPr>
          <w:ilvl w:val="1"/>
          <w:numId w:val="20"/>
        </w:numPr>
        <w:tabs>
          <w:tab w:val="left" w:pos="1276"/>
        </w:tabs>
        <w:spacing w:after="120" w:line="288" w:lineRule="auto"/>
        <w:ind w:left="1134" w:hanging="568"/>
        <w:jc w:val="both"/>
        <w:rPr>
          <w:rFonts w:ascii="Trebuchet MS" w:hAnsi="Trebuchet MS" w:cs="Arial"/>
          <w:sz w:val="24"/>
          <w:szCs w:val="24"/>
        </w:rPr>
      </w:pPr>
      <w:r>
        <w:rPr>
          <w:rFonts w:ascii="Trebuchet MS" w:hAnsi="Trebuchet MS" w:cs="Arial"/>
          <w:sz w:val="24"/>
          <w:szCs w:val="24"/>
        </w:rPr>
        <w:t>Upoważnienie (pełnomocnictwo) do podpisania oferty, do poświadczania dokumentów za zgodność z oryginałem należy dołączyć do oferty zgodnie z ust. 3.3. niniejszego rozdziału SWZ, o ile nie wynika ono z dokumentów rejestrowych Wykonawcy, jeżeli Zamawiający może je uzyskać za pomocą bezpłatnych i ogólnodostępnych baz danych.</w:t>
      </w:r>
    </w:p>
    <w:p w14:paraId="13D44210" w14:textId="77777777" w:rsidR="00683CC1" w:rsidRDefault="00562D37" w:rsidP="0052104F">
      <w:pPr>
        <w:numPr>
          <w:ilvl w:val="1"/>
          <w:numId w:val="20"/>
        </w:numPr>
        <w:tabs>
          <w:tab w:val="left" w:pos="1276"/>
        </w:tabs>
        <w:spacing w:after="120" w:line="288" w:lineRule="auto"/>
        <w:ind w:left="1134"/>
        <w:jc w:val="both"/>
        <w:rPr>
          <w:rFonts w:ascii="Trebuchet MS" w:hAnsi="Trebuchet MS" w:cs="Arial"/>
          <w:sz w:val="24"/>
          <w:szCs w:val="24"/>
        </w:rPr>
      </w:pPr>
      <w:r>
        <w:rPr>
          <w:rFonts w:ascii="Trebuchet MS" w:hAnsi="Trebuchet MS" w:cs="Arial"/>
          <w:sz w:val="24"/>
          <w:szCs w:val="24"/>
        </w:rPr>
        <w:t xml:space="preserve">W przypadku, gdy w opatrzonej kwalifikowanym podpisem elektronicznym, podpisem zaufanym lub podpisem osobistym ofercie lub oświadczeniu Wykonawcy, zostały naniesione zmiany, oferta/oświadczenie Wykonawcy </w:t>
      </w:r>
      <w:r>
        <w:rPr>
          <w:rFonts w:ascii="Trebuchet MS" w:hAnsi="Trebuchet MS" w:cs="Arial"/>
          <w:b/>
          <w:sz w:val="24"/>
          <w:szCs w:val="24"/>
        </w:rPr>
        <w:t>muszą być ponownie</w:t>
      </w:r>
      <w:r>
        <w:rPr>
          <w:rFonts w:ascii="Trebuchet MS" w:hAnsi="Trebuchet MS" w:cs="Arial"/>
          <w:sz w:val="24"/>
          <w:szCs w:val="24"/>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50F7280C" w14:textId="77777777" w:rsidR="00683CC1" w:rsidRDefault="00562D37" w:rsidP="0052104F">
      <w:pPr>
        <w:numPr>
          <w:ilvl w:val="0"/>
          <w:numId w:val="38"/>
        </w:numPr>
        <w:spacing w:after="120" w:line="288" w:lineRule="auto"/>
        <w:jc w:val="both"/>
        <w:rPr>
          <w:rFonts w:ascii="Trebuchet MS" w:hAnsi="Trebuchet MS" w:cs="Arial"/>
          <w:sz w:val="24"/>
          <w:szCs w:val="24"/>
        </w:rPr>
      </w:pPr>
      <w:r>
        <w:rPr>
          <w:rFonts w:ascii="Trebuchet MS" w:hAnsi="Trebuchet MS" w:cs="Arial"/>
          <w:sz w:val="24"/>
          <w:szCs w:val="24"/>
        </w:rPr>
        <w:t xml:space="preserve">Wykonawca może wycofać złożoną przez siebie ofertę. Sposób wycofania oferty został opisany w instrukcjach użytkownika, o których mowa w ust. 3 i ust. 4 </w:t>
      </w:r>
      <w:r>
        <w:rPr>
          <w:rFonts w:ascii="Trebuchet MS" w:hAnsi="Trebuchet MS" w:cs="Arial"/>
          <w:sz w:val="24"/>
          <w:szCs w:val="24"/>
        </w:rPr>
        <w:lastRenderedPageBreak/>
        <w:t>rozdziału XII SWZ – Informacje o wymaganiach technicznych i organizacyjnych sporządzania, wysyłania i odbierania korespondencji elektronicznej.</w:t>
      </w:r>
    </w:p>
    <w:p w14:paraId="34C822BC" w14:textId="77777777" w:rsidR="00683CC1" w:rsidRDefault="00562D37" w:rsidP="0052104F">
      <w:pPr>
        <w:numPr>
          <w:ilvl w:val="0"/>
          <w:numId w:val="38"/>
        </w:numPr>
        <w:spacing w:after="120" w:line="288" w:lineRule="auto"/>
        <w:jc w:val="both"/>
        <w:rPr>
          <w:rFonts w:ascii="Trebuchet MS" w:hAnsi="Trebuchet MS" w:cs="Arial"/>
          <w:sz w:val="24"/>
          <w:szCs w:val="24"/>
        </w:rPr>
      </w:pPr>
      <w:r>
        <w:rPr>
          <w:rFonts w:ascii="Trebuchet MS" w:hAnsi="Trebuchet MS" w:cs="Arial"/>
          <w:sz w:val="24"/>
          <w:szCs w:val="24"/>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7CE95FFC" w14:textId="77777777" w:rsidR="00683CC1" w:rsidRDefault="00562D37" w:rsidP="0052104F">
      <w:pPr>
        <w:pStyle w:val="Akapitzlist"/>
        <w:numPr>
          <w:ilvl w:val="1"/>
          <w:numId w:val="39"/>
        </w:numPr>
        <w:spacing w:after="120" w:line="288" w:lineRule="auto"/>
        <w:ind w:left="1134"/>
        <w:jc w:val="both"/>
        <w:rPr>
          <w:rFonts w:ascii="Trebuchet MS" w:hAnsi="Trebuchet MS" w:cs="Arial"/>
          <w:b/>
          <w:color w:val="000000" w:themeColor="text1"/>
          <w:sz w:val="24"/>
          <w:szCs w:val="24"/>
          <w:u w:val="single"/>
        </w:rPr>
      </w:pPr>
      <w:r>
        <w:rPr>
          <w:rFonts w:ascii="Trebuchet MS" w:hAnsi="Trebuchet MS" w:cs="Arial"/>
          <w:color w:val="000000" w:themeColor="text1"/>
          <w:sz w:val="24"/>
          <w:szCs w:val="24"/>
        </w:rPr>
        <w:t>W przypadku, gdy Wykonawca nie wykaże, że zastrzeżone informacje stanowią tajemnicę przedsiębiorstwa w rozumieniu art. 11 ust. 2 ustawy z dnia 16 kwietnia 1993r. o zwalczaniu nieuczciwej konkurencji (</w:t>
      </w:r>
      <w:r>
        <w:rPr>
          <w:rFonts w:ascii="Trebuchet MS" w:hAnsi="Trebuchet MS" w:cs="Arial"/>
          <w:sz w:val="24"/>
          <w:szCs w:val="24"/>
        </w:rPr>
        <w:t>tekst jednolity Dz. U. z 20</w:t>
      </w:r>
      <w:r w:rsidR="006C7951">
        <w:rPr>
          <w:rFonts w:ascii="Trebuchet MS" w:hAnsi="Trebuchet MS" w:cs="Arial"/>
          <w:sz w:val="24"/>
          <w:szCs w:val="24"/>
        </w:rPr>
        <w:t>26</w:t>
      </w:r>
      <w:r>
        <w:rPr>
          <w:rFonts w:ascii="Trebuchet MS" w:hAnsi="Trebuchet MS" w:cs="Arial"/>
          <w:sz w:val="24"/>
          <w:szCs w:val="24"/>
        </w:rPr>
        <w:t xml:space="preserve"> r. poz. </w:t>
      </w:r>
      <w:r w:rsidR="006C7951">
        <w:rPr>
          <w:rFonts w:ascii="Trebuchet MS" w:hAnsi="Trebuchet MS" w:cs="Arial"/>
          <w:sz w:val="24"/>
          <w:szCs w:val="24"/>
        </w:rPr>
        <w:t>85</w:t>
      </w:r>
      <w:r>
        <w:rPr>
          <w:rFonts w:ascii="Trebuchet MS" w:hAnsi="Trebuchet MS" w:cs="Arial"/>
          <w:color w:val="000000" w:themeColor="text1"/>
          <w:sz w:val="24"/>
          <w:szCs w:val="24"/>
        </w:rPr>
        <w:t>) Zamawiający uzna zastrzeżenie tajemnicy za bezskuteczne, o czym poinformuje Wykonawcę.</w:t>
      </w:r>
    </w:p>
    <w:p w14:paraId="201430A6" w14:textId="77777777" w:rsidR="00683CC1" w:rsidRDefault="00562D37" w:rsidP="0052104F">
      <w:pPr>
        <w:numPr>
          <w:ilvl w:val="1"/>
          <w:numId w:val="39"/>
        </w:numPr>
        <w:spacing w:after="120" w:line="288" w:lineRule="auto"/>
        <w:ind w:left="1134"/>
        <w:jc w:val="both"/>
        <w:rPr>
          <w:rFonts w:ascii="Trebuchet MS" w:hAnsi="Trebuchet MS" w:cs="Arial"/>
          <w:b/>
          <w:color w:val="000000" w:themeColor="text1"/>
          <w:sz w:val="24"/>
          <w:szCs w:val="24"/>
          <w:u w:val="single"/>
        </w:rPr>
      </w:pPr>
      <w:r>
        <w:rPr>
          <w:rFonts w:ascii="Trebuchet MS" w:hAnsi="Trebuchet MS" w:cs="Arial"/>
          <w:color w:val="000000" w:themeColor="text1"/>
          <w:sz w:val="24"/>
          <w:szCs w:val="24"/>
        </w:rPr>
        <w:t>Informacje stanowiące tajemnicę przedsiębiorstwa powinny być zgrupowane i stanowić oddzielną część oferty - odrębny plik lub pliki elektroniczne. Plik (pliki) należy opatrzyć dopiskiem „tajemnica przedsiębiorstwa” lub innym (</w:t>
      </w:r>
      <w:r>
        <w:rPr>
          <w:rFonts w:ascii="Trebuchet MS" w:hAnsi="Trebuchet MS" w:cs="Arial"/>
          <w:sz w:val="24"/>
          <w:szCs w:val="24"/>
        </w:rPr>
        <w:t>nazwa pliku powinna jednoznacznie wskazywać, iż dane w nim zawarte stanowią tajemnicę przedsiębiorstwa).</w:t>
      </w:r>
    </w:p>
    <w:p w14:paraId="419B0B93" w14:textId="77777777" w:rsidR="00683CC1" w:rsidRDefault="00562D37" w:rsidP="0052104F">
      <w:pPr>
        <w:numPr>
          <w:ilvl w:val="1"/>
          <w:numId w:val="39"/>
        </w:numPr>
        <w:spacing w:after="480" w:line="288" w:lineRule="auto"/>
        <w:ind w:left="1134"/>
        <w:jc w:val="both"/>
        <w:rPr>
          <w:rFonts w:ascii="Trebuchet MS" w:hAnsi="Trebuchet MS" w:cs="Arial"/>
          <w:b/>
          <w:color w:val="000000" w:themeColor="text1"/>
          <w:sz w:val="24"/>
          <w:szCs w:val="24"/>
          <w:u w:val="single"/>
        </w:rPr>
      </w:pPr>
      <w:r>
        <w:rPr>
          <w:rFonts w:ascii="Trebuchet MS" w:hAnsi="Trebuchet MS" w:cs="Arial"/>
          <w:color w:val="000000" w:themeColor="text1"/>
          <w:sz w:val="24"/>
          <w:szCs w:val="24"/>
        </w:rPr>
        <w:t>Protokół postępowania wraz z załącznikami, w tym oferty wraz z załącznikami, udostępnia się na wniosek.</w:t>
      </w:r>
    </w:p>
    <w:p w14:paraId="7417D3E0" w14:textId="77777777" w:rsidR="00683CC1" w:rsidRDefault="00562D37" w:rsidP="00EF7E0F">
      <w:pPr>
        <w:pStyle w:val="Nagwek2"/>
        <w:rPr>
          <w:sz w:val="24"/>
          <w:szCs w:val="24"/>
        </w:rPr>
      </w:pPr>
      <w:r>
        <w:rPr>
          <w:sz w:val="24"/>
          <w:szCs w:val="24"/>
        </w:rPr>
        <w:t>Rozdział XVII</w:t>
      </w:r>
    </w:p>
    <w:p w14:paraId="51283189" w14:textId="77777777" w:rsidR="00683CC1" w:rsidRDefault="00562D37" w:rsidP="00EF7E0F">
      <w:pPr>
        <w:pStyle w:val="Nagwek2"/>
        <w:spacing w:after="240"/>
        <w:rPr>
          <w:sz w:val="24"/>
          <w:szCs w:val="24"/>
        </w:rPr>
      </w:pPr>
      <w:r>
        <w:rPr>
          <w:sz w:val="24"/>
          <w:szCs w:val="24"/>
        </w:rPr>
        <w:t>Informacja na temat wspólnego ubiegania się wykonawców o udzielenie zamówienia</w:t>
      </w:r>
    </w:p>
    <w:p w14:paraId="0E0123AC" w14:textId="77777777" w:rsidR="00683CC1" w:rsidRDefault="00562D37" w:rsidP="00F17AF7">
      <w:pPr>
        <w:pStyle w:val="Akapitzlist"/>
        <w:numPr>
          <w:ilvl w:val="1"/>
          <w:numId w:val="3"/>
        </w:numPr>
        <w:spacing w:after="120" w:line="288" w:lineRule="auto"/>
        <w:ind w:left="567" w:hanging="567"/>
        <w:jc w:val="both"/>
        <w:rPr>
          <w:rFonts w:ascii="Trebuchet MS" w:hAnsi="Trebuchet MS" w:cs="Arial"/>
          <w:sz w:val="24"/>
          <w:szCs w:val="24"/>
        </w:rPr>
      </w:pPr>
      <w:r>
        <w:rPr>
          <w:rFonts w:ascii="Trebuchet MS" w:hAnsi="Trebuchet MS" w:cs="Arial"/>
          <w:sz w:val="24"/>
          <w:szCs w:val="24"/>
        </w:rPr>
        <w:t>Wykonawcy mogą wspólnie ubiegać się o udzielenie zamówienia.</w:t>
      </w:r>
    </w:p>
    <w:p w14:paraId="5CC23B39" w14:textId="77777777" w:rsidR="00683CC1" w:rsidRDefault="00562D37" w:rsidP="00F17AF7">
      <w:pPr>
        <w:pStyle w:val="Akapitzlist"/>
        <w:numPr>
          <w:ilvl w:val="1"/>
          <w:numId w:val="3"/>
        </w:numPr>
        <w:spacing w:after="120" w:line="288" w:lineRule="auto"/>
        <w:ind w:left="510" w:hanging="510"/>
        <w:jc w:val="both"/>
        <w:rPr>
          <w:rFonts w:ascii="Trebuchet MS" w:hAnsi="Trebuchet MS" w:cs="Arial"/>
          <w:sz w:val="24"/>
          <w:szCs w:val="24"/>
        </w:rPr>
      </w:pPr>
      <w:r>
        <w:rPr>
          <w:rFonts w:ascii="Trebuchet MS" w:hAnsi="Trebuchet MS" w:cs="Arial"/>
          <w:sz w:val="24"/>
          <w:szCs w:val="24"/>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w:t>
      </w:r>
      <w:r w:rsidR="00F17AF7">
        <w:rPr>
          <w:rFonts w:ascii="Trebuchet MS" w:hAnsi="Trebuchet MS" w:cs="Arial"/>
          <w:sz w:val="24"/>
          <w:szCs w:val="24"/>
        </w:rPr>
        <w:t>e upoważnienie/pełnomocnictwo do </w:t>
      </w:r>
      <w:r>
        <w:rPr>
          <w:rFonts w:ascii="Trebuchet MS" w:hAnsi="Trebuchet MS" w:cs="Arial"/>
          <w:sz w:val="24"/>
          <w:szCs w:val="24"/>
        </w:rPr>
        <w:t>występowania w imieniu tej spółki wynika z dołączonej do oferty umowy spółki.</w:t>
      </w:r>
    </w:p>
    <w:p w14:paraId="2266ED53" w14:textId="77777777" w:rsidR="00683CC1" w:rsidRDefault="00562D37" w:rsidP="00F17AF7">
      <w:pPr>
        <w:numPr>
          <w:ilvl w:val="1"/>
          <w:numId w:val="3"/>
        </w:numPr>
        <w:spacing w:after="120" w:line="288" w:lineRule="auto"/>
        <w:ind w:left="567" w:hanging="567"/>
        <w:jc w:val="both"/>
        <w:rPr>
          <w:rFonts w:ascii="Trebuchet MS" w:hAnsi="Trebuchet MS" w:cs="Arial"/>
          <w:sz w:val="24"/>
          <w:szCs w:val="24"/>
        </w:rPr>
      </w:pPr>
      <w:r>
        <w:rPr>
          <w:rFonts w:ascii="Trebuchet MS" w:hAnsi="Trebuchet MS" w:cs="Arial"/>
          <w:sz w:val="24"/>
          <w:szCs w:val="24"/>
        </w:rPr>
        <w:t>Wykonawcy wspólnie ubiegający się o udzielenie zamówienia, zobowiązani się złożyć wraz z ofertą stosowne pełnomocnictwo – zgodnie z ust. 3.2. rozdz. XVI SWZ – nie dotyczy spółki cywilnej, o ile upoważnienie/pełnomocnictwo do</w:t>
      </w:r>
      <w:r w:rsidR="00F17AF7">
        <w:rPr>
          <w:rFonts w:ascii="Trebuchet MS" w:hAnsi="Trebuchet MS" w:cs="Arial"/>
          <w:sz w:val="24"/>
          <w:szCs w:val="24"/>
        </w:rPr>
        <w:t> </w:t>
      </w:r>
      <w:r>
        <w:rPr>
          <w:rFonts w:ascii="Trebuchet MS" w:hAnsi="Trebuchet MS" w:cs="Arial"/>
          <w:sz w:val="24"/>
          <w:szCs w:val="24"/>
        </w:rPr>
        <w:t>występowania w imieniu tej spółki wynika z dołączonej do oferty umowy spółki cywilnej.</w:t>
      </w:r>
    </w:p>
    <w:p w14:paraId="61AB470B" w14:textId="77777777" w:rsidR="00683CC1" w:rsidRDefault="00562D37" w:rsidP="00F17AF7">
      <w:pPr>
        <w:tabs>
          <w:tab w:val="left" w:pos="510"/>
        </w:tabs>
        <w:spacing w:after="120" w:line="288" w:lineRule="auto"/>
        <w:ind w:left="510"/>
        <w:jc w:val="both"/>
      </w:pPr>
      <w:r>
        <w:rPr>
          <w:rFonts w:ascii="Trebuchet MS" w:hAnsi="Trebuchet MS" w:cs="Arial"/>
          <w:b/>
          <w:sz w:val="24"/>
          <w:szCs w:val="24"/>
        </w:rPr>
        <w:lastRenderedPageBreak/>
        <w:t xml:space="preserve">Uwaga. </w:t>
      </w:r>
      <w:r>
        <w:rPr>
          <w:rFonts w:ascii="Trebuchet MS" w:hAnsi="Trebuchet MS" w:cs="Arial"/>
          <w:sz w:val="24"/>
          <w:szCs w:val="24"/>
        </w:rPr>
        <w:t>Pełnomocnictwo, o którym mowa powyżej może wynikać albo z dokumentu pod taką samą nazwą, albo z umowy Wykonawców wspólnie ubiegających się o udzielenie zamówienia.</w:t>
      </w:r>
    </w:p>
    <w:p w14:paraId="02D14C30" w14:textId="77777777" w:rsidR="00683CC1" w:rsidRDefault="00562D37" w:rsidP="00F17AF7">
      <w:pPr>
        <w:numPr>
          <w:ilvl w:val="1"/>
          <w:numId w:val="3"/>
        </w:numPr>
        <w:spacing w:after="120" w:line="288" w:lineRule="auto"/>
        <w:ind w:left="510" w:hanging="510"/>
        <w:jc w:val="both"/>
        <w:rPr>
          <w:rFonts w:ascii="Trebuchet MS" w:hAnsi="Trebuchet MS" w:cs="Arial"/>
          <w:sz w:val="24"/>
          <w:szCs w:val="24"/>
        </w:rPr>
      </w:pPr>
      <w:r>
        <w:rPr>
          <w:rFonts w:ascii="Trebuchet MS" w:hAnsi="Trebuchet MS" w:cs="Arial"/>
          <w:sz w:val="24"/>
          <w:szCs w:val="24"/>
        </w:rPr>
        <w:t>Oferta musi być podpisana w taki sposób, by prawnie zobowiązywała wszystkich Wykonawców występujących wspólnie (przez każdego z Wykonawców lub</w:t>
      </w:r>
      <w:r w:rsidR="00F17AF7">
        <w:rPr>
          <w:rFonts w:ascii="Trebuchet MS" w:hAnsi="Trebuchet MS" w:cs="Arial"/>
          <w:sz w:val="24"/>
          <w:szCs w:val="24"/>
        </w:rPr>
        <w:t> </w:t>
      </w:r>
      <w:r>
        <w:rPr>
          <w:rFonts w:ascii="Trebuchet MS" w:hAnsi="Trebuchet MS" w:cs="Arial"/>
          <w:sz w:val="24"/>
          <w:szCs w:val="24"/>
        </w:rPr>
        <w:t>upoważnionego pełnomocnika).</w:t>
      </w:r>
    </w:p>
    <w:p w14:paraId="32648316" w14:textId="77777777" w:rsidR="00683CC1" w:rsidRDefault="00562D37" w:rsidP="00F17AF7">
      <w:pPr>
        <w:numPr>
          <w:ilvl w:val="1"/>
          <w:numId w:val="3"/>
        </w:numPr>
        <w:spacing w:after="120" w:line="288" w:lineRule="auto"/>
        <w:ind w:left="510" w:hanging="510"/>
        <w:jc w:val="both"/>
        <w:rPr>
          <w:rFonts w:ascii="Trebuchet MS" w:hAnsi="Trebuchet MS" w:cs="Arial"/>
          <w:sz w:val="24"/>
          <w:szCs w:val="24"/>
        </w:rPr>
      </w:pPr>
      <w:r>
        <w:rPr>
          <w:rFonts w:ascii="Trebuchet MS" w:hAnsi="Trebuchet MS"/>
          <w:bCs/>
          <w:sz w:val="24"/>
          <w:szCs w:val="24"/>
        </w:rPr>
        <w:t>W przypadku wspólnego ubiegania się o udzielenie zamówienie przez Wykonawców oświadczenie, o którym mowa w art. 125 ustawy (ust.</w:t>
      </w:r>
      <w:r w:rsidR="00F17AF7">
        <w:rPr>
          <w:rFonts w:ascii="Trebuchet MS" w:hAnsi="Trebuchet MS"/>
          <w:bCs/>
          <w:sz w:val="24"/>
          <w:szCs w:val="24"/>
        </w:rPr>
        <w:t> </w:t>
      </w:r>
      <w:r>
        <w:rPr>
          <w:rFonts w:ascii="Trebuchet MS" w:hAnsi="Trebuchet MS"/>
          <w:bCs/>
          <w:sz w:val="24"/>
          <w:szCs w:val="24"/>
        </w:rPr>
        <w:t>3.1.</w:t>
      </w:r>
      <w:r w:rsidR="00F17AF7">
        <w:rPr>
          <w:rFonts w:ascii="Trebuchet MS" w:hAnsi="Trebuchet MS"/>
          <w:bCs/>
          <w:sz w:val="24"/>
          <w:szCs w:val="24"/>
        </w:rPr>
        <w:t> </w:t>
      </w:r>
      <w:r>
        <w:rPr>
          <w:rFonts w:ascii="Trebuchet MS" w:hAnsi="Trebuchet MS"/>
          <w:bCs/>
          <w:sz w:val="24"/>
          <w:szCs w:val="24"/>
        </w:rPr>
        <w:t>rozdziału XVI SWZ) składa każdy 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5505BEEE" w14:textId="77777777" w:rsidR="00683CC1" w:rsidRDefault="00562D37" w:rsidP="00F17AF7">
      <w:pPr>
        <w:pStyle w:val="Akapitzlist"/>
        <w:numPr>
          <w:ilvl w:val="1"/>
          <w:numId w:val="28"/>
        </w:numPr>
        <w:spacing w:after="120" w:line="288" w:lineRule="auto"/>
        <w:ind w:left="1191" w:hanging="624"/>
        <w:jc w:val="both"/>
      </w:pPr>
      <w:r>
        <w:rPr>
          <w:rFonts w:ascii="Trebuchet MS" w:hAnsi="Trebuchet MS"/>
          <w:bCs/>
          <w:sz w:val="24"/>
          <w:szCs w:val="24"/>
        </w:rPr>
        <w:t>Oświadczenie w zakresie braku podstaw wykluczenia musi złożyć każdy z Wykonawców wspólnie ubiegających się o udzielenie zamówienia;</w:t>
      </w:r>
    </w:p>
    <w:p w14:paraId="587A9C6E" w14:textId="77777777" w:rsidR="00683CC1" w:rsidRDefault="00562D37" w:rsidP="00F17AF7">
      <w:pPr>
        <w:pStyle w:val="Akapitzlist"/>
        <w:numPr>
          <w:ilvl w:val="1"/>
          <w:numId w:val="28"/>
        </w:numPr>
        <w:spacing w:after="120" w:line="288" w:lineRule="auto"/>
        <w:ind w:left="1191" w:hanging="624"/>
        <w:jc w:val="both"/>
      </w:pPr>
      <w:r>
        <w:rPr>
          <w:rFonts w:ascii="Trebuchet MS" w:hAnsi="Trebuchet MS"/>
          <w:bCs/>
          <w:sz w:val="24"/>
          <w:szCs w:val="24"/>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72D01E58" w14:textId="77777777" w:rsidR="00683CC1" w:rsidRDefault="00562D37" w:rsidP="00F17AF7">
      <w:pPr>
        <w:pStyle w:val="Akapitzlist"/>
        <w:numPr>
          <w:ilvl w:val="0"/>
          <w:numId w:val="28"/>
        </w:numPr>
        <w:spacing w:after="480" w:line="288" w:lineRule="auto"/>
        <w:ind w:left="510" w:hanging="510"/>
        <w:jc w:val="both"/>
        <w:rPr>
          <w:rFonts w:ascii="Trebuchet MS" w:hAnsi="Trebuchet MS" w:cs="Arial"/>
          <w:sz w:val="24"/>
          <w:szCs w:val="24"/>
        </w:rPr>
      </w:pPr>
      <w:r>
        <w:rPr>
          <w:rFonts w:ascii="Trebuchet MS" w:hAnsi="Trebuchet MS" w:cs="Arial"/>
          <w:sz w:val="24"/>
          <w:szCs w:val="24"/>
        </w:rPr>
        <w:t>Wszelka korespondencja prowadzona będzie wyłącznie z podmiotem występującym jako pełnomocnik Wykonawców wspólnie ubiegających się o udzielenie zamówienia.</w:t>
      </w:r>
    </w:p>
    <w:p w14:paraId="352915DF" w14:textId="77777777" w:rsidR="00683CC1" w:rsidRDefault="00562D37" w:rsidP="00EF7E0F">
      <w:pPr>
        <w:pStyle w:val="Nagwek2"/>
        <w:rPr>
          <w:sz w:val="24"/>
          <w:szCs w:val="24"/>
        </w:rPr>
      </w:pPr>
      <w:r>
        <w:rPr>
          <w:sz w:val="24"/>
          <w:szCs w:val="24"/>
        </w:rPr>
        <w:t>Rozdział XVIII</w:t>
      </w:r>
    </w:p>
    <w:p w14:paraId="0438E841" w14:textId="77777777" w:rsidR="00683CC1" w:rsidRDefault="00562D37" w:rsidP="00EF7E0F">
      <w:pPr>
        <w:pStyle w:val="Nagwek2"/>
        <w:spacing w:after="240"/>
        <w:rPr>
          <w:sz w:val="24"/>
          <w:szCs w:val="24"/>
        </w:rPr>
      </w:pPr>
      <w:r>
        <w:rPr>
          <w:sz w:val="24"/>
          <w:szCs w:val="24"/>
        </w:rPr>
        <w:t>Informacja na temat podwykonawców</w:t>
      </w:r>
    </w:p>
    <w:p w14:paraId="1632A9BB" w14:textId="57A4A1C1" w:rsidR="00683CC1" w:rsidRDefault="00562D37" w:rsidP="00EF7E0F">
      <w:pPr>
        <w:pStyle w:val="Akapitzlist"/>
        <w:numPr>
          <w:ilvl w:val="0"/>
          <w:numId w:val="17"/>
        </w:numPr>
        <w:spacing w:after="120" w:line="288" w:lineRule="auto"/>
        <w:ind w:left="425" w:hanging="425"/>
        <w:rPr>
          <w:rFonts w:ascii="Trebuchet MS" w:hAnsi="Trebuchet MS" w:cs="Arial"/>
          <w:sz w:val="24"/>
          <w:szCs w:val="24"/>
        </w:rPr>
      </w:pPr>
      <w:r>
        <w:rPr>
          <w:rFonts w:ascii="Trebuchet MS" w:hAnsi="Trebuchet MS" w:cs="Arial"/>
          <w:sz w:val="24"/>
          <w:szCs w:val="24"/>
        </w:rPr>
        <w:t>Wykonawca może powierzyć wykonanie części zamówienia podwykonawcy.</w:t>
      </w:r>
    </w:p>
    <w:p w14:paraId="30A6338A" w14:textId="77777777" w:rsidR="00683CC1" w:rsidRPr="00977BEB" w:rsidRDefault="00562D37" w:rsidP="00EF7E0F">
      <w:pPr>
        <w:pStyle w:val="Akapitzlist"/>
        <w:numPr>
          <w:ilvl w:val="0"/>
          <w:numId w:val="25"/>
        </w:numPr>
        <w:tabs>
          <w:tab w:val="clear" w:pos="720"/>
        </w:tabs>
        <w:spacing w:after="120" w:line="288" w:lineRule="auto"/>
        <w:ind w:left="425" w:hanging="425"/>
        <w:rPr>
          <w:rFonts w:ascii="Trebuchet MS" w:hAnsi="Trebuchet MS" w:cs="Arial"/>
          <w:sz w:val="24"/>
          <w:szCs w:val="24"/>
        </w:rPr>
      </w:pPr>
      <w:r w:rsidRPr="00977BEB">
        <w:rPr>
          <w:rFonts w:ascii="Trebuchet MS" w:hAnsi="Trebuchet MS" w:cs="Arial"/>
          <w:sz w:val="24"/>
          <w:szCs w:val="24"/>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73140F58" w14:textId="77777777" w:rsidR="00683CC1" w:rsidRPr="00977BEB" w:rsidRDefault="00562D37" w:rsidP="00EF7E0F">
      <w:pPr>
        <w:pStyle w:val="Akapitzlist"/>
        <w:numPr>
          <w:ilvl w:val="0"/>
          <w:numId w:val="25"/>
        </w:numPr>
        <w:tabs>
          <w:tab w:val="clear" w:pos="720"/>
        </w:tabs>
        <w:spacing w:after="120" w:line="288" w:lineRule="auto"/>
        <w:ind w:left="425" w:hanging="425"/>
        <w:rPr>
          <w:rFonts w:ascii="Trebuchet MS" w:hAnsi="Trebuchet MS" w:cs="Arial"/>
          <w:sz w:val="24"/>
          <w:szCs w:val="24"/>
        </w:rPr>
      </w:pPr>
      <w:r w:rsidRPr="00977BEB">
        <w:rPr>
          <w:rFonts w:ascii="Trebuchet MS" w:hAnsi="Trebuchet MS" w:cs="Arial"/>
          <w:sz w:val="24"/>
          <w:szCs w:val="24"/>
        </w:rPr>
        <w:lastRenderedPageBreak/>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39D977B" w14:textId="77777777" w:rsidR="00683CC1" w:rsidRPr="00977BEB" w:rsidRDefault="00562D37" w:rsidP="00707079">
      <w:pPr>
        <w:pStyle w:val="Akapitzlist"/>
        <w:numPr>
          <w:ilvl w:val="0"/>
          <w:numId w:val="25"/>
        </w:numPr>
        <w:tabs>
          <w:tab w:val="clear" w:pos="720"/>
        </w:tabs>
        <w:spacing w:after="480" w:line="288" w:lineRule="auto"/>
        <w:ind w:left="425" w:hanging="425"/>
        <w:rPr>
          <w:rFonts w:ascii="Trebuchet MS" w:hAnsi="Trebuchet MS" w:cs="Arial"/>
          <w:sz w:val="24"/>
          <w:szCs w:val="24"/>
        </w:rPr>
      </w:pPr>
      <w:r w:rsidRPr="00977BEB">
        <w:rPr>
          <w:rFonts w:ascii="Trebuchet MS" w:hAnsi="Trebuchet MS" w:cs="Arial"/>
          <w:sz w:val="24"/>
          <w:szCs w:val="24"/>
        </w:rPr>
        <w:t>Powierzenie wykonania części zamówienia podwykonawcom nie zwalnia Wykonawcy z odpowiedzialności za należyte wykonanie tego zamówienia.</w:t>
      </w:r>
    </w:p>
    <w:p w14:paraId="2FC934E8" w14:textId="77777777" w:rsidR="00683CC1" w:rsidRDefault="00562D37" w:rsidP="00EF7E0F">
      <w:pPr>
        <w:pStyle w:val="Nagwek2"/>
        <w:rPr>
          <w:sz w:val="24"/>
          <w:szCs w:val="24"/>
        </w:rPr>
      </w:pPr>
      <w:r>
        <w:rPr>
          <w:sz w:val="24"/>
          <w:szCs w:val="24"/>
        </w:rPr>
        <w:t>Rozdział XIX</w:t>
      </w:r>
    </w:p>
    <w:p w14:paraId="54FF7F59" w14:textId="77777777" w:rsidR="00683CC1" w:rsidRDefault="00562D37" w:rsidP="00EF7E0F">
      <w:pPr>
        <w:pStyle w:val="Nagwek2"/>
        <w:spacing w:after="240"/>
        <w:rPr>
          <w:sz w:val="24"/>
          <w:szCs w:val="24"/>
        </w:rPr>
      </w:pPr>
      <w:r>
        <w:rPr>
          <w:sz w:val="24"/>
          <w:szCs w:val="24"/>
        </w:rPr>
        <w:t>Podstawy (przesłanki) wykluczenia z postępowania, warunki udziału w postępowaniu, wykaz podmiotowych środków dowodowych</w:t>
      </w:r>
    </w:p>
    <w:p w14:paraId="68C555B7" w14:textId="77777777" w:rsidR="00683CC1" w:rsidRDefault="00562D37" w:rsidP="00EF7E0F">
      <w:pPr>
        <w:pStyle w:val="Akapitzlist"/>
        <w:numPr>
          <w:ilvl w:val="0"/>
          <w:numId w:val="15"/>
        </w:numPr>
        <w:spacing w:line="288" w:lineRule="auto"/>
        <w:ind w:left="357" w:hanging="357"/>
        <w:rPr>
          <w:rFonts w:ascii="Trebuchet MS" w:hAnsi="Trebuchet MS" w:cs="Arial"/>
          <w:b/>
          <w:sz w:val="24"/>
          <w:szCs w:val="24"/>
        </w:rPr>
      </w:pPr>
      <w:r>
        <w:rPr>
          <w:rFonts w:ascii="Trebuchet MS" w:hAnsi="Trebuchet MS" w:cs="Arial"/>
          <w:b/>
          <w:sz w:val="24"/>
          <w:szCs w:val="24"/>
        </w:rPr>
        <w:t>O udzielenie zamówienia mogą się ubiegać Wykonawcy, którzy:</w:t>
      </w:r>
    </w:p>
    <w:p w14:paraId="75764C42" w14:textId="77777777" w:rsidR="00683CC1" w:rsidRDefault="00562D37" w:rsidP="00EF7E0F">
      <w:pPr>
        <w:pStyle w:val="Akapitzlist"/>
        <w:numPr>
          <w:ilvl w:val="0"/>
          <w:numId w:val="16"/>
        </w:numPr>
        <w:spacing w:after="120" w:line="288" w:lineRule="auto"/>
        <w:ind w:left="1077" w:hanging="652"/>
        <w:rPr>
          <w:rFonts w:ascii="Trebuchet MS" w:hAnsi="Trebuchet MS" w:cs="Arial"/>
          <w:sz w:val="24"/>
          <w:szCs w:val="24"/>
        </w:rPr>
      </w:pPr>
      <w:r>
        <w:rPr>
          <w:rFonts w:ascii="Trebuchet MS" w:hAnsi="Trebuchet MS" w:cs="Arial"/>
          <w:sz w:val="24"/>
          <w:szCs w:val="24"/>
        </w:rPr>
        <w:t>nie podlegają wykluczeniu.</w:t>
      </w:r>
    </w:p>
    <w:p w14:paraId="565866B4" w14:textId="77777777" w:rsidR="00683CC1" w:rsidRDefault="00562D37" w:rsidP="00EF7E0F">
      <w:pPr>
        <w:pStyle w:val="Akapitzlist"/>
        <w:numPr>
          <w:ilvl w:val="0"/>
          <w:numId w:val="15"/>
        </w:numPr>
        <w:spacing w:line="288" w:lineRule="auto"/>
        <w:ind w:left="426" w:hanging="426"/>
        <w:rPr>
          <w:rFonts w:ascii="Trebuchet MS" w:hAnsi="Trebuchet MS" w:cs="Arial"/>
          <w:b/>
          <w:sz w:val="24"/>
          <w:szCs w:val="24"/>
        </w:rPr>
      </w:pPr>
      <w:r>
        <w:rPr>
          <w:rFonts w:ascii="Trebuchet MS" w:hAnsi="Trebuchet MS" w:cs="Arial"/>
          <w:b/>
          <w:sz w:val="24"/>
          <w:szCs w:val="24"/>
        </w:rPr>
        <w:t>Podstawy wykluczenia:</w:t>
      </w:r>
    </w:p>
    <w:p w14:paraId="1868E26E" w14:textId="77777777" w:rsidR="00683CC1" w:rsidRDefault="00562D37" w:rsidP="00F17AF7">
      <w:pPr>
        <w:pStyle w:val="Akapitzlist"/>
        <w:numPr>
          <w:ilvl w:val="1"/>
          <w:numId w:val="15"/>
        </w:numPr>
        <w:spacing w:after="120" w:line="288" w:lineRule="auto"/>
        <w:ind w:left="1134" w:hanging="709"/>
        <w:jc w:val="both"/>
        <w:rPr>
          <w:rFonts w:ascii="Trebuchet MS" w:hAnsi="Trebuchet MS" w:cs="Arial"/>
          <w:sz w:val="24"/>
          <w:szCs w:val="24"/>
        </w:rPr>
      </w:pPr>
      <w:r>
        <w:rPr>
          <w:rFonts w:ascii="Trebuchet MS" w:hAnsi="Trebuchet MS" w:cs="Arial"/>
          <w:sz w:val="24"/>
          <w:szCs w:val="24"/>
        </w:rPr>
        <w:t>Zamawiający wykluczy z postępowania Wykonawcę w przypadkach, o których mowa w art. 108 ust. 1 pkt 1-6 ustawy (obligatoryjne przesłanki wykluczenia).</w:t>
      </w:r>
    </w:p>
    <w:p w14:paraId="0AC3640A" w14:textId="77777777" w:rsidR="00683CC1" w:rsidRDefault="006C7951" w:rsidP="00F17AF7">
      <w:pPr>
        <w:pStyle w:val="Akapitzlist"/>
        <w:numPr>
          <w:ilvl w:val="1"/>
          <w:numId w:val="15"/>
        </w:numPr>
        <w:spacing w:after="120" w:line="288" w:lineRule="auto"/>
        <w:ind w:left="1134" w:hanging="709"/>
        <w:jc w:val="both"/>
        <w:rPr>
          <w:rFonts w:ascii="Trebuchet MS" w:hAnsi="Trebuchet MS" w:cs="Arial"/>
          <w:sz w:val="24"/>
          <w:szCs w:val="24"/>
        </w:rPr>
      </w:pPr>
      <w:r w:rsidRPr="006C7951">
        <w:rPr>
          <w:rFonts w:ascii="Trebuchet MS" w:hAnsi="Trebuchet MS" w:cs="Arial"/>
          <w:sz w:val="24"/>
          <w:szCs w:val="24"/>
        </w:rPr>
        <w:t xml:space="preserve">Zamawiający przewiduje także dodatkowe/fakultatywne podstawy wykluczenia, o których mowa w art. 109 ust. 1 pkt </w:t>
      </w:r>
      <w:r>
        <w:rPr>
          <w:rFonts w:ascii="Trebuchet MS" w:hAnsi="Trebuchet MS" w:cs="Arial"/>
          <w:sz w:val="24"/>
          <w:szCs w:val="24"/>
        </w:rPr>
        <w:t>1</w:t>
      </w:r>
      <w:r w:rsidRPr="006C7951">
        <w:rPr>
          <w:rFonts w:ascii="Trebuchet MS" w:hAnsi="Trebuchet MS" w:cs="Arial"/>
          <w:sz w:val="24"/>
          <w:szCs w:val="24"/>
        </w:rPr>
        <w:t xml:space="preserve"> ustawy.</w:t>
      </w:r>
    </w:p>
    <w:p w14:paraId="04E19174" w14:textId="77777777" w:rsidR="00683CC1" w:rsidRDefault="00562D37" w:rsidP="00F17AF7">
      <w:pPr>
        <w:pStyle w:val="Akapitzlist"/>
        <w:numPr>
          <w:ilvl w:val="1"/>
          <w:numId w:val="15"/>
        </w:numPr>
        <w:spacing w:after="120" w:line="288" w:lineRule="auto"/>
        <w:ind w:left="1145"/>
        <w:jc w:val="both"/>
        <w:rPr>
          <w:rFonts w:ascii="Trebuchet MS" w:hAnsi="Trebuchet MS" w:cs="Arial"/>
          <w:sz w:val="24"/>
          <w:szCs w:val="24"/>
        </w:rPr>
      </w:pPr>
      <w:r>
        <w:rPr>
          <w:rFonts w:ascii="Trebuchet MS" w:hAnsi="Trebuchet MS" w:cs="Arial"/>
          <w:sz w:val="24"/>
          <w:szCs w:val="24"/>
        </w:rPr>
        <w:t xml:space="preserve">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w:t>
      </w:r>
      <w:bookmarkStart w:id="2" w:name="_Hlk235452615"/>
      <w:r>
        <w:rPr>
          <w:rFonts w:ascii="Trebuchet MS" w:hAnsi="Trebuchet MS" w:cs="Arial"/>
          <w:sz w:val="24"/>
          <w:szCs w:val="24"/>
        </w:rPr>
        <w:t>(tekst jednolity Dz.U. z 2025 r. poz. 514). Do Wykonawcy podlegającego wykluczeniu w tym zakresie, stosuje się art. 7 ust. 3 wspomnianej ustawy.</w:t>
      </w:r>
    </w:p>
    <w:bookmarkEnd w:id="2"/>
    <w:p w14:paraId="5C95BCFF" w14:textId="77777777" w:rsidR="00683CC1" w:rsidRDefault="00562D37" w:rsidP="00F17AF7">
      <w:pPr>
        <w:pStyle w:val="Akapitzlist"/>
        <w:numPr>
          <w:ilvl w:val="0"/>
          <w:numId w:val="15"/>
        </w:numPr>
        <w:spacing w:after="120" w:line="288" w:lineRule="auto"/>
        <w:ind w:left="425" w:hanging="425"/>
        <w:jc w:val="both"/>
        <w:rPr>
          <w:rFonts w:ascii="Trebuchet MS" w:hAnsi="Trebuchet MS" w:cs="Arial"/>
          <w:sz w:val="24"/>
          <w:szCs w:val="24"/>
        </w:rPr>
      </w:pPr>
      <w:r>
        <w:rPr>
          <w:rFonts w:ascii="Trebuchet MS" w:hAnsi="Trebuchet MS" w:cs="Arial"/>
          <w:sz w:val="24"/>
          <w:szCs w:val="24"/>
        </w:rPr>
        <w:t>Warunki udziału w postępowaniu, określone przez Zamawiającego spośród warunków, o których mowa w art. 112 ust. 2 ustawy:</w:t>
      </w:r>
    </w:p>
    <w:p w14:paraId="778062C4" w14:textId="77777777" w:rsidR="00683CC1" w:rsidRDefault="00562D37" w:rsidP="00F17AF7">
      <w:pPr>
        <w:pStyle w:val="Akapitzlist"/>
        <w:numPr>
          <w:ilvl w:val="1"/>
          <w:numId w:val="15"/>
        </w:numPr>
        <w:tabs>
          <w:tab w:val="left" w:pos="1134"/>
        </w:tabs>
        <w:spacing w:line="288" w:lineRule="auto"/>
        <w:ind w:left="709" w:hanging="283"/>
        <w:jc w:val="both"/>
        <w:rPr>
          <w:rFonts w:ascii="Trebuchet MS" w:hAnsi="Trebuchet MS" w:cs="Arial"/>
          <w:sz w:val="24"/>
          <w:szCs w:val="24"/>
        </w:rPr>
      </w:pPr>
      <w:r>
        <w:rPr>
          <w:rFonts w:ascii="Trebuchet MS" w:hAnsi="Trebuchet MS" w:cs="Arial"/>
          <w:sz w:val="24"/>
          <w:szCs w:val="24"/>
        </w:rPr>
        <w:t>Zdolność do występowania w obrocie gospodarczym</w:t>
      </w:r>
      <w:r w:rsidR="00F17AF7">
        <w:rPr>
          <w:rFonts w:ascii="Trebuchet MS" w:hAnsi="Trebuchet MS" w:cs="Arial"/>
          <w:sz w:val="24"/>
          <w:szCs w:val="24"/>
        </w:rPr>
        <w:t>.</w:t>
      </w:r>
    </w:p>
    <w:p w14:paraId="1359FB22" w14:textId="77777777" w:rsidR="00683CC1" w:rsidRDefault="00562D37" w:rsidP="00F17AF7">
      <w:pPr>
        <w:pStyle w:val="Akapitzlist"/>
        <w:tabs>
          <w:tab w:val="left" w:pos="1134"/>
        </w:tabs>
        <w:spacing w:after="120" w:line="288" w:lineRule="auto"/>
        <w:ind w:left="1134"/>
        <w:jc w:val="both"/>
        <w:rPr>
          <w:rFonts w:ascii="Trebuchet MS" w:hAnsi="Trebuchet MS" w:cs="Arial"/>
          <w:sz w:val="24"/>
          <w:szCs w:val="24"/>
        </w:rPr>
      </w:pPr>
      <w:r>
        <w:rPr>
          <w:rFonts w:ascii="Trebuchet MS" w:hAnsi="Trebuchet MS" w:cs="Arial"/>
          <w:sz w:val="24"/>
          <w:szCs w:val="24"/>
        </w:rPr>
        <w:t>Zamawiający nie określa warunków udziału w postępowaniu w tym zakresie.</w:t>
      </w:r>
    </w:p>
    <w:p w14:paraId="7E03F9A0" w14:textId="77777777" w:rsidR="00683CC1" w:rsidRDefault="00562D37" w:rsidP="00F17AF7">
      <w:pPr>
        <w:pStyle w:val="Akapitzlist"/>
        <w:numPr>
          <w:ilvl w:val="1"/>
          <w:numId w:val="15"/>
        </w:numPr>
        <w:tabs>
          <w:tab w:val="left" w:pos="1134"/>
        </w:tabs>
        <w:spacing w:line="288" w:lineRule="auto"/>
        <w:ind w:left="1134" w:hanging="708"/>
        <w:jc w:val="both"/>
        <w:rPr>
          <w:rFonts w:ascii="Trebuchet MS" w:hAnsi="Trebuchet MS" w:cs="Arial"/>
          <w:sz w:val="24"/>
          <w:szCs w:val="24"/>
        </w:rPr>
      </w:pPr>
      <w:r>
        <w:rPr>
          <w:rFonts w:ascii="Trebuchet MS" w:hAnsi="Trebuchet MS" w:cs="Arial"/>
          <w:sz w:val="24"/>
          <w:szCs w:val="24"/>
        </w:rPr>
        <w:t>Uprawnienia do prowadzenia określonej działalności gospodarczej lub</w:t>
      </w:r>
      <w:r w:rsidR="00F17AF7">
        <w:rPr>
          <w:rFonts w:ascii="Trebuchet MS" w:hAnsi="Trebuchet MS" w:cs="Arial"/>
          <w:sz w:val="24"/>
          <w:szCs w:val="24"/>
        </w:rPr>
        <w:t> </w:t>
      </w:r>
      <w:r>
        <w:rPr>
          <w:rFonts w:ascii="Trebuchet MS" w:hAnsi="Trebuchet MS" w:cs="Arial"/>
          <w:sz w:val="24"/>
          <w:szCs w:val="24"/>
        </w:rPr>
        <w:t>zawodowej</w:t>
      </w:r>
      <w:r w:rsidR="00F17AF7">
        <w:rPr>
          <w:rFonts w:ascii="Trebuchet MS" w:hAnsi="Trebuchet MS" w:cs="Arial"/>
          <w:sz w:val="24"/>
          <w:szCs w:val="24"/>
        </w:rPr>
        <w:t>.</w:t>
      </w:r>
    </w:p>
    <w:p w14:paraId="798C6AC1" w14:textId="77777777" w:rsidR="00683CC1" w:rsidRDefault="00562D37" w:rsidP="00F17AF7">
      <w:pPr>
        <w:pStyle w:val="Akapitzlist"/>
        <w:tabs>
          <w:tab w:val="left" w:pos="1134"/>
        </w:tabs>
        <w:spacing w:after="120" w:line="288" w:lineRule="auto"/>
        <w:ind w:left="1134"/>
        <w:jc w:val="both"/>
        <w:rPr>
          <w:rFonts w:ascii="Trebuchet MS" w:hAnsi="Trebuchet MS" w:cs="Arial"/>
          <w:sz w:val="24"/>
          <w:szCs w:val="24"/>
        </w:rPr>
      </w:pPr>
      <w:r>
        <w:rPr>
          <w:rFonts w:ascii="Trebuchet MS" w:hAnsi="Trebuchet MS" w:cs="Arial"/>
          <w:sz w:val="24"/>
          <w:szCs w:val="24"/>
        </w:rPr>
        <w:t>Zamawiający nie określa warunków udziału w postępowaniu w tym zakresie.</w:t>
      </w:r>
    </w:p>
    <w:p w14:paraId="1AE8633B" w14:textId="77777777" w:rsidR="00683CC1" w:rsidRDefault="00562D37" w:rsidP="00F17AF7">
      <w:pPr>
        <w:pStyle w:val="Akapitzlist"/>
        <w:numPr>
          <w:ilvl w:val="1"/>
          <w:numId w:val="15"/>
        </w:numPr>
        <w:tabs>
          <w:tab w:val="left" w:pos="1134"/>
        </w:tabs>
        <w:spacing w:line="288" w:lineRule="auto"/>
        <w:ind w:left="709" w:hanging="283"/>
        <w:jc w:val="both"/>
        <w:rPr>
          <w:rFonts w:ascii="Trebuchet MS" w:hAnsi="Trebuchet MS" w:cs="Arial"/>
          <w:sz w:val="24"/>
          <w:szCs w:val="24"/>
        </w:rPr>
      </w:pPr>
      <w:r>
        <w:rPr>
          <w:rFonts w:ascii="Trebuchet MS" w:hAnsi="Trebuchet MS" w:cs="Arial"/>
          <w:sz w:val="24"/>
          <w:szCs w:val="24"/>
        </w:rPr>
        <w:t>Sytuacja ekonomiczna lub finansowa</w:t>
      </w:r>
      <w:r w:rsidR="00F17AF7">
        <w:rPr>
          <w:rFonts w:ascii="Trebuchet MS" w:hAnsi="Trebuchet MS" w:cs="Arial"/>
          <w:sz w:val="24"/>
          <w:szCs w:val="24"/>
        </w:rPr>
        <w:t>.</w:t>
      </w:r>
    </w:p>
    <w:p w14:paraId="60337E50" w14:textId="77777777" w:rsidR="00683CC1" w:rsidRDefault="00562D37" w:rsidP="00EF7E0F">
      <w:pPr>
        <w:pStyle w:val="Akapitzlist"/>
        <w:tabs>
          <w:tab w:val="left" w:pos="1134"/>
        </w:tabs>
        <w:spacing w:after="120" w:line="288" w:lineRule="auto"/>
        <w:ind w:left="1134"/>
        <w:rPr>
          <w:rFonts w:ascii="Trebuchet MS" w:hAnsi="Trebuchet MS" w:cs="Arial"/>
          <w:sz w:val="24"/>
          <w:szCs w:val="24"/>
        </w:rPr>
      </w:pPr>
      <w:r>
        <w:rPr>
          <w:rFonts w:ascii="Trebuchet MS" w:hAnsi="Trebuchet MS" w:cs="Arial"/>
          <w:sz w:val="24"/>
          <w:szCs w:val="24"/>
        </w:rPr>
        <w:lastRenderedPageBreak/>
        <w:t>Zamawiający nie określa warunków udziału w postępowaniu w tym zakresie.</w:t>
      </w:r>
    </w:p>
    <w:p w14:paraId="32819F86" w14:textId="77777777" w:rsidR="00683CC1" w:rsidRDefault="00562D37" w:rsidP="00EF7E0F">
      <w:pPr>
        <w:pStyle w:val="Akapitzlist"/>
        <w:numPr>
          <w:ilvl w:val="1"/>
          <w:numId w:val="15"/>
        </w:numPr>
        <w:tabs>
          <w:tab w:val="left" w:pos="1134"/>
        </w:tabs>
        <w:spacing w:line="288" w:lineRule="auto"/>
        <w:ind w:left="709" w:hanging="283"/>
        <w:rPr>
          <w:rFonts w:ascii="Trebuchet MS" w:hAnsi="Trebuchet MS" w:cs="Arial"/>
          <w:sz w:val="24"/>
          <w:szCs w:val="24"/>
        </w:rPr>
      </w:pPr>
      <w:r>
        <w:rPr>
          <w:rFonts w:ascii="Trebuchet MS" w:hAnsi="Trebuchet MS" w:cs="Arial"/>
          <w:sz w:val="24"/>
          <w:szCs w:val="24"/>
        </w:rPr>
        <w:t>Zdolność techniczna lub zawodowa:</w:t>
      </w:r>
    </w:p>
    <w:p w14:paraId="31D1B711" w14:textId="77777777" w:rsidR="008D49E1" w:rsidRPr="008D49E1" w:rsidRDefault="008D49E1" w:rsidP="00EF7E0F">
      <w:pPr>
        <w:pStyle w:val="Akapitzlist"/>
        <w:tabs>
          <w:tab w:val="left" w:pos="1134"/>
        </w:tabs>
        <w:spacing w:line="288" w:lineRule="auto"/>
        <w:ind w:left="720"/>
        <w:jc w:val="both"/>
        <w:rPr>
          <w:sz w:val="24"/>
          <w:szCs w:val="24"/>
        </w:rPr>
      </w:pPr>
      <w:r w:rsidRPr="008D49E1">
        <w:rPr>
          <w:rFonts w:ascii="Trebuchet MS" w:hAnsi="Trebuchet MS"/>
          <w:sz w:val="24"/>
          <w:szCs w:val="24"/>
        </w:rPr>
        <w:t>Zamawiający nie określa warunków udziału w postępowaniu w tym zakresie</w:t>
      </w:r>
      <w:r w:rsidRPr="008D49E1">
        <w:rPr>
          <w:sz w:val="24"/>
          <w:szCs w:val="24"/>
        </w:rPr>
        <w:t>.</w:t>
      </w:r>
    </w:p>
    <w:p w14:paraId="5568C36B" w14:textId="77777777" w:rsidR="008D49E1" w:rsidRDefault="008D49E1" w:rsidP="00EF7E0F">
      <w:pPr>
        <w:tabs>
          <w:tab w:val="left" w:pos="993"/>
          <w:tab w:val="left" w:pos="1134"/>
        </w:tabs>
        <w:spacing w:line="288" w:lineRule="auto"/>
        <w:contextualSpacing/>
        <w:jc w:val="both"/>
        <w:rPr>
          <w:sz w:val="24"/>
          <w:szCs w:val="24"/>
        </w:rPr>
      </w:pPr>
    </w:p>
    <w:p w14:paraId="2F1DBB36" w14:textId="77777777" w:rsidR="00683CC1" w:rsidRDefault="00562D37" w:rsidP="00707079">
      <w:pPr>
        <w:pStyle w:val="Akapitzlist"/>
        <w:numPr>
          <w:ilvl w:val="0"/>
          <w:numId w:val="15"/>
        </w:numPr>
        <w:tabs>
          <w:tab w:val="left" w:pos="993"/>
          <w:tab w:val="left" w:pos="1134"/>
        </w:tabs>
        <w:spacing w:line="288" w:lineRule="auto"/>
        <w:ind w:left="426" w:hanging="426"/>
        <w:contextualSpacing/>
        <w:jc w:val="both"/>
        <w:rPr>
          <w:rFonts w:ascii="Trebuchet MS" w:hAnsi="Trebuchet MS" w:cs="Arial"/>
          <w:sz w:val="24"/>
          <w:szCs w:val="24"/>
        </w:rPr>
      </w:pPr>
      <w:r w:rsidRPr="008D49E1">
        <w:rPr>
          <w:rFonts w:ascii="Trebuchet MS" w:hAnsi="Trebuchet MS" w:cs="Arial"/>
          <w:sz w:val="24"/>
          <w:szCs w:val="24"/>
        </w:rPr>
        <w:t>Wykaz podmiotowych środków dowodowych</w:t>
      </w:r>
    </w:p>
    <w:p w14:paraId="22A3CA34" w14:textId="77777777" w:rsidR="00B6309A" w:rsidRDefault="00B6309A" w:rsidP="00707079">
      <w:pPr>
        <w:pStyle w:val="Akapitzlist"/>
        <w:tabs>
          <w:tab w:val="left" w:pos="993"/>
          <w:tab w:val="left" w:pos="1134"/>
        </w:tabs>
        <w:spacing w:line="288" w:lineRule="auto"/>
        <w:ind w:left="426"/>
        <w:contextualSpacing/>
        <w:jc w:val="both"/>
        <w:rPr>
          <w:rFonts w:ascii="Trebuchet MS" w:hAnsi="Trebuchet MS"/>
          <w:sz w:val="24"/>
          <w:szCs w:val="24"/>
        </w:rPr>
      </w:pPr>
      <w:r w:rsidRPr="00B6309A">
        <w:rPr>
          <w:rFonts w:ascii="Trebuchet MS" w:hAnsi="Trebuchet MS"/>
          <w:sz w:val="24"/>
          <w:szCs w:val="24"/>
        </w:rPr>
        <w:t>Zamawiający nie wymaga od Wykonawcy składania podmiotowych środków dowodowych na potwierdzenie braku wykluczenia z postępowania. Zamawiający uzna za wystarczające złożenie wraz z ofertą oświadczenia, o którym mowa w</w:t>
      </w:r>
      <w:r w:rsidR="00AF5612">
        <w:rPr>
          <w:rFonts w:ascii="Trebuchet MS" w:hAnsi="Trebuchet MS"/>
          <w:sz w:val="24"/>
          <w:szCs w:val="24"/>
        </w:rPr>
        <w:t> </w:t>
      </w:r>
      <w:r w:rsidRPr="00B6309A">
        <w:rPr>
          <w:rFonts w:ascii="Trebuchet MS" w:hAnsi="Trebuchet MS"/>
          <w:sz w:val="24"/>
          <w:szCs w:val="24"/>
        </w:rPr>
        <w:t>art.</w:t>
      </w:r>
      <w:r w:rsidR="00F17AF7">
        <w:rPr>
          <w:rFonts w:ascii="Trebuchet MS" w:hAnsi="Trebuchet MS"/>
          <w:sz w:val="24"/>
          <w:szCs w:val="24"/>
        </w:rPr>
        <w:t> </w:t>
      </w:r>
      <w:r w:rsidRPr="00B6309A">
        <w:rPr>
          <w:rFonts w:ascii="Trebuchet MS" w:hAnsi="Trebuchet MS"/>
          <w:sz w:val="24"/>
          <w:szCs w:val="24"/>
        </w:rPr>
        <w:t xml:space="preserve">125 ust. 1 ustawy </w:t>
      </w:r>
      <w:proofErr w:type="spellStart"/>
      <w:r w:rsidRPr="00B6309A">
        <w:rPr>
          <w:rFonts w:ascii="Trebuchet MS" w:hAnsi="Trebuchet MS"/>
          <w:sz w:val="24"/>
          <w:szCs w:val="24"/>
        </w:rPr>
        <w:t>Pzp</w:t>
      </w:r>
      <w:proofErr w:type="spellEnd"/>
      <w:r w:rsidR="00AF5612">
        <w:rPr>
          <w:rFonts w:ascii="Trebuchet MS" w:hAnsi="Trebuchet MS"/>
          <w:sz w:val="24"/>
          <w:szCs w:val="24"/>
        </w:rPr>
        <w:t>.</w:t>
      </w:r>
    </w:p>
    <w:p w14:paraId="00910097" w14:textId="77777777" w:rsidR="00AF5612" w:rsidRPr="00B6309A" w:rsidRDefault="00AF5612" w:rsidP="00EF7E0F">
      <w:pPr>
        <w:pStyle w:val="Akapitzlist"/>
        <w:tabs>
          <w:tab w:val="left" w:pos="993"/>
          <w:tab w:val="left" w:pos="1134"/>
        </w:tabs>
        <w:spacing w:line="288" w:lineRule="auto"/>
        <w:ind w:left="720"/>
        <w:contextualSpacing/>
        <w:jc w:val="both"/>
        <w:rPr>
          <w:rFonts w:ascii="Trebuchet MS" w:hAnsi="Trebuchet MS" w:cs="Arial"/>
          <w:sz w:val="24"/>
          <w:szCs w:val="24"/>
        </w:rPr>
      </w:pPr>
    </w:p>
    <w:p w14:paraId="55D05036" w14:textId="77777777" w:rsidR="00E20176" w:rsidRPr="00E20176" w:rsidRDefault="00E20176" w:rsidP="00EF7E0F">
      <w:pPr>
        <w:tabs>
          <w:tab w:val="left" w:pos="426"/>
        </w:tabs>
        <w:spacing w:line="288" w:lineRule="auto"/>
        <w:rPr>
          <w:rFonts w:ascii="Trebuchet MS" w:hAnsi="Trebuchet MS" w:cs="Times-Roman"/>
          <w:b/>
          <w:bCs/>
          <w:sz w:val="24"/>
          <w:szCs w:val="24"/>
        </w:rPr>
      </w:pPr>
      <w:r w:rsidRPr="00E20176">
        <w:rPr>
          <w:rFonts w:ascii="Trebuchet MS" w:hAnsi="Trebuchet MS" w:cs="Times-Roman"/>
          <w:b/>
          <w:bCs/>
          <w:sz w:val="24"/>
          <w:szCs w:val="24"/>
        </w:rPr>
        <w:t>5.</w:t>
      </w:r>
      <w:r w:rsidRPr="00E20176">
        <w:rPr>
          <w:rFonts w:ascii="Trebuchet MS" w:hAnsi="Trebuchet MS" w:cs="Times-Roman"/>
          <w:b/>
          <w:bCs/>
          <w:sz w:val="24"/>
          <w:szCs w:val="24"/>
        </w:rPr>
        <w:tab/>
        <w:t>Inne warunki zamówienia</w:t>
      </w:r>
    </w:p>
    <w:p w14:paraId="33A1F9AA" w14:textId="77777777" w:rsidR="00E20176" w:rsidRPr="00E20176" w:rsidRDefault="00E20176" w:rsidP="00F17AF7">
      <w:pPr>
        <w:tabs>
          <w:tab w:val="left" w:pos="1134"/>
        </w:tabs>
        <w:spacing w:line="288" w:lineRule="auto"/>
        <w:ind w:left="1134" w:hanging="708"/>
        <w:jc w:val="both"/>
        <w:rPr>
          <w:rFonts w:ascii="Trebuchet MS" w:hAnsi="Trebuchet MS" w:cs="Times-Roman"/>
          <w:sz w:val="24"/>
          <w:szCs w:val="24"/>
        </w:rPr>
      </w:pPr>
      <w:r w:rsidRPr="00E20176">
        <w:rPr>
          <w:rFonts w:ascii="Trebuchet MS" w:hAnsi="Trebuchet MS" w:cs="Times-Roman"/>
          <w:sz w:val="24"/>
          <w:szCs w:val="24"/>
        </w:rPr>
        <w:t>5.1.</w:t>
      </w:r>
      <w:r w:rsidRPr="00E20176">
        <w:rPr>
          <w:rFonts w:ascii="Trebuchet MS" w:hAnsi="Trebuchet MS" w:cs="Times-Roman"/>
          <w:sz w:val="24"/>
          <w:szCs w:val="24"/>
        </w:rPr>
        <w:tab/>
        <w:t>Zamawiający nie skorzystał z dopuszczenia, o którym mowa w art. 16b ust.</w:t>
      </w:r>
      <w:r w:rsidR="00F17AF7">
        <w:rPr>
          <w:rFonts w:ascii="Trebuchet MS" w:hAnsi="Trebuchet MS" w:cs="Times-Roman"/>
          <w:sz w:val="24"/>
          <w:szCs w:val="24"/>
        </w:rPr>
        <w:t> </w:t>
      </w:r>
      <w:r w:rsidRPr="00E20176">
        <w:rPr>
          <w:rFonts w:ascii="Trebuchet MS" w:hAnsi="Trebuchet MS" w:cs="Times-Roman"/>
          <w:sz w:val="24"/>
          <w:szCs w:val="24"/>
        </w:rPr>
        <w:t>1 pkt 1 – 5 ustawy, co oznacza, że:</w:t>
      </w:r>
    </w:p>
    <w:p w14:paraId="67F3D016" w14:textId="77777777" w:rsidR="00E20176" w:rsidRPr="00E20176" w:rsidRDefault="00E20176" w:rsidP="00F17AF7">
      <w:pPr>
        <w:spacing w:line="288" w:lineRule="auto"/>
        <w:ind w:left="1434" w:hanging="300"/>
        <w:jc w:val="both"/>
        <w:rPr>
          <w:rFonts w:ascii="Trebuchet MS" w:hAnsi="Trebuchet MS" w:cs="Times-Roman"/>
          <w:sz w:val="24"/>
          <w:szCs w:val="24"/>
        </w:rPr>
      </w:pPr>
      <w:r w:rsidRPr="00E20176">
        <w:rPr>
          <w:rFonts w:ascii="Trebuchet MS" w:hAnsi="Trebuchet MS" w:cs="Times-Roman"/>
          <w:sz w:val="24"/>
          <w:szCs w:val="24"/>
        </w:rPr>
        <w:t>1)</w:t>
      </w:r>
      <w:r w:rsidRPr="00E20176">
        <w:rPr>
          <w:rFonts w:ascii="Trebuchet MS" w:hAnsi="Trebuchet MS" w:cs="Times-Roman"/>
          <w:sz w:val="24"/>
          <w:szCs w:val="24"/>
        </w:rPr>
        <w:tab/>
        <w:t>o udzielenie zamówienia nie mogą ubiegać się Wykonawcy z „państw trzecich niebędących stronami umów międzynarodowych”,</w:t>
      </w:r>
    </w:p>
    <w:p w14:paraId="0F82DA53" w14:textId="77777777" w:rsidR="00E20176" w:rsidRPr="00E20176" w:rsidRDefault="00E20176" w:rsidP="00F17AF7">
      <w:pPr>
        <w:spacing w:line="288" w:lineRule="auto"/>
        <w:ind w:left="414" w:firstLine="720"/>
        <w:jc w:val="both"/>
        <w:rPr>
          <w:rFonts w:ascii="Trebuchet MS" w:hAnsi="Trebuchet MS" w:cs="Times-Roman"/>
          <w:sz w:val="24"/>
          <w:szCs w:val="24"/>
        </w:rPr>
      </w:pPr>
      <w:r w:rsidRPr="00E20176">
        <w:rPr>
          <w:rFonts w:ascii="Trebuchet MS" w:hAnsi="Trebuchet MS" w:cs="Times-Roman"/>
          <w:sz w:val="24"/>
          <w:szCs w:val="24"/>
        </w:rPr>
        <w:t>2)</w:t>
      </w:r>
      <w:r w:rsidRPr="00E20176">
        <w:rPr>
          <w:rFonts w:ascii="Trebuchet MS" w:hAnsi="Trebuchet MS" w:cs="Times-Roman"/>
          <w:sz w:val="24"/>
          <w:szCs w:val="24"/>
        </w:rPr>
        <w:tab/>
        <w:t xml:space="preserve">o udzielenie zamówienia nie mogą ubiegać się Wykonawcy wspólnie </w:t>
      </w:r>
    </w:p>
    <w:p w14:paraId="29FE5F12" w14:textId="77777777" w:rsidR="00E20176" w:rsidRPr="00E20176" w:rsidRDefault="00E20176" w:rsidP="00F17AF7">
      <w:pPr>
        <w:spacing w:line="288" w:lineRule="auto"/>
        <w:ind w:left="1440"/>
        <w:jc w:val="both"/>
        <w:rPr>
          <w:rFonts w:ascii="Trebuchet MS" w:hAnsi="Trebuchet MS" w:cs="Times-Roman"/>
          <w:sz w:val="24"/>
          <w:szCs w:val="24"/>
        </w:rPr>
      </w:pPr>
      <w:r w:rsidRPr="00E20176">
        <w:rPr>
          <w:rFonts w:ascii="Trebuchet MS" w:hAnsi="Trebuchet MS" w:cs="Times-Roman"/>
          <w:sz w:val="24"/>
          <w:szCs w:val="24"/>
        </w:rPr>
        <w:t>z Wykonawcami pochodzącymi z „państw trzecich niebędących stronami umów międzynarodowych”,</w:t>
      </w:r>
    </w:p>
    <w:p w14:paraId="1E9202DE" w14:textId="77777777" w:rsidR="00E20176" w:rsidRPr="00E20176" w:rsidRDefault="00E20176" w:rsidP="00F17AF7">
      <w:pPr>
        <w:spacing w:line="288" w:lineRule="auto"/>
        <w:ind w:left="1440" w:hanging="306"/>
        <w:jc w:val="both"/>
        <w:rPr>
          <w:rFonts w:ascii="Trebuchet MS" w:hAnsi="Trebuchet MS" w:cs="Times-Roman"/>
          <w:sz w:val="24"/>
          <w:szCs w:val="24"/>
        </w:rPr>
      </w:pPr>
      <w:r w:rsidRPr="00E20176">
        <w:rPr>
          <w:rFonts w:ascii="Trebuchet MS" w:hAnsi="Trebuchet MS" w:cs="Times-Roman"/>
          <w:sz w:val="24"/>
          <w:szCs w:val="24"/>
        </w:rPr>
        <w:t>3)</w:t>
      </w:r>
      <w:r w:rsidRPr="00E20176">
        <w:rPr>
          <w:rFonts w:ascii="Trebuchet MS" w:hAnsi="Trebuchet MS" w:cs="Times-Roman"/>
          <w:sz w:val="24"/>
          <w:szCs w:val="24"/>
        </w:rPr>
        <w:tab/>
        <w:t>Wykonawcy nie mogą polegać na zdolnościach lub sytuacji podmiotów udostępniających zasoby, o których mowa w art. 118 ust. 1 ustawy, pochodzących z „państw trzecich niebędących stronami umów międzynarodowych”,</w:t>
      </w:r>
    </w:p>
    <w:p w14:paraId="6284C381" w14:textId="77777777" w:rsidR="00E20176" w:rsidRPr="00E20176" w:rsidRDefault="00E20176" w:rsidP="00F17AF7">
      <w:pPr>
        <w:spacing w:line="288" w:lineRule="auto"/>
        <w:ind w:left="1440" w:hanging="306"/>
        <w:jc w:val="both"/>
        <w:rPr>
          <w:rFonts w:ascii="Trebuchet MS" w:hAnsi="Trebuchet MS" w:cs="Times-Roman"/>
          <w:sz w:val="24"/>
          <w:szCs w:val="24"/>
        </w:rPr>
      </w:pPr>
      <w:r w:rsidRPr="00E20176">
        <w:rPr>
          <w:rFonts w:ascii="Trebuchet MS" w:hAnsi="Trebuchet MS" w:cs="Times-Roman"/>
          <w:sz w:val="24"/>
          <w:szCs w:val="24"/>
        </w:rPr>
        <w:t>4)</w:t>
      </w:r>
      <w:r w:rsidRPr="00E20176">
        <w:rPr>
          <w:rFonts w:ascii="Trebuchet MS" w:hAnsi="Trebuchet MS" w:cs="Times-Roman"/>
          <w:sz w:val="24"/>
          <w:szCs w:val="24"/>
        </w:rPr>
        <w:tab/>
        <w:t>Wykonawcy nie mogą powierzyć wykonania części zamówienia podwykonawcom pochodzącym z „państw trzecich niebędących stronami umów międzynarodowych”,</w:t>
      </w:r>
    </w:p>
    <w:p w14:paraId="1A4D294C" w14:textId="77777777" w:rsidR="00A4550C" w:rsidRDefault="00E20176" w:rsidP="00F17AF7">
      <w:pPr>
        <w:spacing w:after="480" w:line="288" w:lineRule="auto"/>
        <w:ind w:left="1440" w:hanging="306"/>
        <w:jc w:val="both"/>
        <w:rPr>
          <w:rFonts w:ascii="Trebuchet MS" w:hAnsi="Trebuchet MS" w:cs="Times-Roman"/>
          <w:sz w:val="24"/>
          <w:szCs w:val="24"/>
        </w:rPr>
      </w:pPr>
      <w:r w:rsidRPr="00E20176">
        <w:rPr>
          <w:rFonts w:ascii="Trebuchet MS" w:hAnsi="Trebuchet MS" w:cs="Times-Roman"/>
          <w:sz w:val="24"/>
          <w:szCs w:val="24"/>
        </w:rPr>
        <w:t>5)</w:t>
      </w:r>
      <w:r w:rsidRPr="00E20176">
        <w:rPr>
          <w:rFonts w:ascii="Trebuchet MS" w:hAnsi="Trebuchet MS" w:cs="Times-Roman"/>
          <w:sz w:val="24"/>
          <w:szCs w:val="24"/>
        </w:rPr>
        <w:tab/>
        <w:t>podwykonawcy nie mogą powierzyć wykonania części zamówienia dalszym podwykonawcom pochodzącym z „państw trzecich niebędących stronami umów międzynarodowych”.</w:t>
      </w:r>
    </w:p>
    <w:p w14:paraId="1D35FEA3" w14:textId="77777777" w:rsidR="00683CC1" w:rsidRDefault="00562D37" w:rsidP="00EF7E0F">
      <w:pPr>
        <w:pStyle w:val="Nagwek2"/>
        <w:rPr>
          <w:sz w:val="24"/>
          <w:szCs w:val="24"/>
        </w:rPr>
      </w:pPr>
      <w:r>
        <w:rPr>
          <w:sz w:val="24"/>
          <w:szCs w:val="24"/>
        </w:rPr>
        <w:t>Rozdział XX</w:t>
      </w:r>
    </w:p>
    <w:p w14:paraId="3B766544" w14:textId="77777777" w:rsidR="00683CC1" w:rsidRDefault="00562D37" w:rsidP="00EF7E0F">
      <w:pPr>
        <w:pStyle w:val="Nagwek2"/>
        <w:spacing w:after="240"/>
        <w:rPr>
          <w:sz w:val="24"/>
          <w:szCs w:val="24"/>
        </w:rPr>
      </w:pPr>
      <w:r>
        <w:rPr>
          <w:sz w:val="24"/>
          <w:szCs w:val="24"/>
        </w:rPr>
        <w:t xml:space="preserve">Korzystanie przez wykonawcę z zasobów innych podmiotów w celu potwierdzenia spełniania warunków udziału w postępowaniu </w:t>
      </w:r>
    </w:p>
    <w:p w14:paraId="4817C86E" w14:textId="77777777" w:rsidR="00B6309A" w:rsidRPr="00707079" w:rsidRDefault="00BD43D8" w:rsidP="00707079">
      <w:pPr>
        <w:spacing w:after="480" w:line="288" w:lineRule="auto"/>
        <w:jc w:val="both"/>
        <w:rPr>
          <w:rFonts w:ascii="Trebuchet MS" w:hAnsi="Trebuchet MS"/>
        </w:rPr>
      </w:pPr>
      <w:r>
        <w:rPr>
          <w:rFonts w:ascii="Trebuchet MS" w:hAnsi="Trebuchet MS"/>
          <w:sz w:val="24"/>
          <w:szCs w:val="24"/>
        </w:rPr>
        <w:t>Nie dotyczy z</w:t>
      </w:r>
      <w:r w:rsidR="00B6309A" w:rsidRPr="00B6309A">
        <w:rPr>
          <w:rFonts w:ascii="Trebuchet MS" w:hAnsi="Trebuchet MS"/>
          <w:sz w:val="24"/>
          <w:szCs w:val="24"/>
        </w:rPr>
        <w:t xml:space="preserve"> uwagi na nieokreślenie warunków udziału w postępowaniu</w:t>
      </w:r>
      <w:r>
        <w:rPr>
          <w:rFonts w:ascii="Trebuchet MS" w:hAnsi="Trebuchet MS"/>
          <w:sz w:val="24"/>
          <w:szCs w:val="24"/>
        </w:rPr>
        <w:t>.</w:t>
      </w:r>
    </w:p>
    <w:p w14:paraId="5370FEEC" w14:textId="77777777" w:rsidR="00683CC1" w:rsidRDefault="00562D37" w:rsidP="00EF7E0F">
      <w:pPr>
        <w:pStyle w:val="Nagwek2"/>
        <w:rPr>
          <w:sz w:val="24"/>
          <w:szCs w:val="24"/>
        </w:rPr>
      </w:pPr>
      <w:r>
        <w:rPr>
          <w:sz w:val="24"/>
          <w:szCs w:val="24"/>
        </w:rPr>
        <w:lastRenderedPageBreak/>
        <w:t>Rozdział XXI</w:t>
      </w:r>
    </w:p>
    <w:p w14:paraId="30F09135" w14:textId="77777777" w:rsidR="00683CC1" w:rsidRDefault="00562D37" w:rsidP="00EF7E0F">
      <w:pPr>
        <w:pStyle w:val="Nagwek2"/>
        <w:spacing w:after="240"/>
        <w:rPr>
          <w:sz w:val="24"/>
          <w:szCs w:val="24"/>
        </w:rPr>
      </w:pPr>
      <w:r>
        <w:rPr>
          <w:sz w:val="24"/>
          <w:szCs w:val="24"/>
        </w:rPr>
        <w:t>Procedura sanacyjna – samooczyszczenie</w:t>
      </w:r>
    </w:p>
    <w:p w14:paraId="17FF6032" w14:textId="77777777" w:rsidR="00683CC1" w:rsidRDefault="00562D37" w:rsidP="00D802A5">
      <w:pPr>
        <w:pStyle w:val="NormalnyWeb"/>
        <w:numPr>
          <w:ilvl w:val="2"/>
          <w:numId w:val="49"/>
        </w:numPr>
        <w:tabs>
          <w:tab w:val="left" w:pos="426"/>
        </w:tabs>
        <w:spacing w:beforeAutospacing="0" w:afterAutospacing="0" w:line="288" w:lineRule="auto"/>
        <w:ind w:left="426" w:right="-114" w:hanging="426"/>
        <w:jc w:val="both"/>
        <w:rPr>
          <w:rFonts w:ascii="Trebuchet MS" w:hAnsi="Trebuchet MS" w:cs="Arial"/>
        </w:rPr>
      </w:pPr>
      <w:r>
        <w:rPr>
          <w:rFonts w:ascii="Trebuchet MS" w:hAnsi="Trebuchet MS" w:cs="Arial"/>
          <w:color w:val="000000"/>
        </w:rPr>
        <w:t>Wykonawca nie podlega wykluczeniu w okolicznościach określonych w art. 108 ust.</w:t>
      </w:r>
      <w:r w:rsidR="00D802A5">
        <w:rPr>
          <w:rFonts w:ascii="Trebuchet MS" w:hAnsi="Trebuchet MS" w:cs="Arial"/>
          <w:color w:val="000000"/>
        </w:rPr>
        <w:t> </w:t>
      </w:r>
      <w:r>
        <w:rPr>
          <w:rFonts w:ascii="Trebuchet MS" w:hAnsi="Trebuchet MS" w:cs="Arial"/>
          <w:color w:val="000000"/>
        </w:rPr>
        <w:t>1 pkt</w:t>
      </w:r>
      <w:r w:rsidR="00D802A5">
        <w:rPr>
          <w:rFonts w:ascii="Trebuchet MS" w:hAnsi="Trebuchet MS" w:cs="Arial"/>
          <w:color w:val="000000"/>
        </w:rPr>
        <w:t>.</w:t>
      </w:r>
      <w:r>
        <w:rPr>
          <w:rFonts w:ascii="Trebuchet MS" w:hAnsi="Trebuchet MS" w:cs="Arial"/>
          <w:color w:val="000000"/>
        </w:rPr>
        <w:t> 1, 2 i 5</w:t>
      </w:r>
      <w:r w:rsidR="00C9056F">
        <w:rPr>
          <w:rFonts w:ascii="Trebuchet MS" w:hAnsi="Trebuchet MS" w:cs="Arial"/>
        </w:rPr>
        <w:t xml:space="preserve"> </w:t>
      </w:r>
      <w:r w:rsidR="00C9056F" w:rsidRPr="00C9056F">
        <w:rPr>
          <w:rFonts w:ascii="Trebuchet MS" w:hAnsi="Trebuchet MS" w:cs="Arial"/>
        </w:rPr>
        <w:t xml:space="preserve">lub art. 109 ust. 1 pkt </w:t>
      </w:r>
      <w:r w:rsidR="00C9056F">
        <w:rPr>
          <w:rFonts w:ascii="Trebuchet MS" w:hAnsi="Trebuchet MS" w:cs="Arial"/>
        </w:rPr>
        <w:t>1</w:t>
      </w:r>
      <w:r>
        <w:rPr>
          <w:rFonts w:ascii="Trebuchet MS" w:hAnsi="Trebuchet MS" w:cs="Arial"/>
        </w:rPr>
        <w:t xml:space="preserve"> jeżeli udowodni Zamawiającemu</w:t>
      </w:r>
      <w:r>
        <w:rPr>
          <w:rFonts w:ascii="Trebuchet MS" w:hAnsi="Trebuchet MS" w:cs="Arial"/>
          <w:color w:val="000000"/>
        </w:rPr>
        <w:t>, że</w:t>
      </w:r>
      <w:r w:rsidR="00D802A5">
        <w:rPr>
          <w:rFonts w:ascii="Trebuchet MS" w:hAnsi="Trebuchet MS" w:cs="Arial"/>
          <w:color w:val="000000"/>
        </w:rPr>
        <w:t> </w:t>
      </w:r>
      <w:r>
        <w:rPr>
          <w:rFonts w:ascii="Trebuchet MS" w:hAnsi="Trebuchet MS" w:cs="Arial"/>
          <w:color w:val="000000"/>
        </w:rPr>
        <w:t>spełnił łącznie następujące przesłanki:</w:t>
      </w:r>
    </w:p>
    <w:p w14:paraId="3B1A0BA5" w14:textId="77777777" w:rsidR="00683CC1" w:rsidRDefault="00562D37" w:rsidP="00D802A5">
      <w:pPr>
        <w:spacing w:line="288" w:lineRule="auto"/>
        <w:ind w:left="851" w:hanging="425"/>
        <w:jc w:val="both"/>
        <w:rPr>
          <w:rFonts w:ascii="Trebuchet MS" w:hAnsi="Trebuchet MS"/>
          <w:sz w:val="24"/>
          <w:szCs w:val="24"/>
        </w:rPr>
      </w:pPr>
      <w:r>
        <w:rPr>
          <w:rFonts w:ascii="Trebuchet MS" w:hAnsi="Trebuchet MS"/>
          <w:color w:val="000000"/>
          <w:sz w:val="24"/>
          <w:szCs w:val="24"/>
        </w:rPr>
        <w:t>1)</w:t>
      </w:r>
      <w:r>
        <w:rPr>
          <w:rFonts w:ascii="Trebuchet MS" w:hAnsi="Trebuchet MS"/>
          <w:color w:val="000000"/>
          <w:sz w:val="24"/>
          <w:szCs w:val="24"/>
        </w:rPr>
        <w:tab/>
        <w:t>naprawił lub zobowiązał się do naprawienia szkody wyrządzonej przestępstwem, wykroczeniem lub swoim nieprawidłowym postępowaniem, w</w:t>
      </w:r>
      <w:r w:rsidR="00C9056F">
        <w:rPr>
          <w:rFonts w:ascii="Trebuchet MS" w:hAnsi="Trebuchet MS"/>
          <w:color w:val="000000"/>
          <w:sz w:val="24"/>
          <w:szCs w:val="24"/>
        </w:rPr>
        <w:t> </w:t>
      </w:r>
      <w:r>
        <w:rPr>
          <w:rFonts w:ascii="Trebuchet MS" w:hAnsi="Trebuchet MS"/>
          <w:color w:val="000000"/>
          <w:sz w:val="24"/>
          <w:szCs w:val="24"/>
        </w:rPr>
        <w:t>tym poprzez zadośćuczynienie pieniężne;</w:t>
      </w:r>
    </w:p>
    <w:p w14:paraId="713D9C98" w14:textId="77777777" w:rsidR="00683CC1" w:rsidRDefault="00562D37" w:rsidP="00D802A5">
      <w:pPr>
        <w:spacing w:line="288" w:lineRule="auto"/>
        <w:ind w:left="851" w:hanging="425"/>
        <w:jc w:val="both"/>
        <w:rPr>
          <w:rFonts w:ascii="Trebuchet MS" w:hAnsi="Trebuchet MS"/>
          <w:sz w:val="24"/>
          <w:szCs w:val="24"/>
        </w:rPr>
      </w:pPr>
      <w:r>
        <w:rPr>
          <w:rFonts w:ascii="Trebuchet MS" w:hAnsi="Trebuchet MS"/>
          <w:color w:val="000000"/>
          <w:sz w:val="24"/>
          <w:szCs w:val="24"/>
        </w:rPr>
        <w:t>2)</w:t>
      </w:r>
      <w:r>
        <w:rPr>
          <w:rFonts w:ascii="Trebuchet MS" w:hAnsi="Trebuchet MS"/>
          <w:color w:val="000000"/>
          <w:sz w:val="24"/>
          <w:szCs w:val="24"/>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3AD6362" w14:textId="77777777" w:rsidR="00683CC1" w:rsidRDefault="00562D37" w:rsidP="00D802A5">
      <w:pPr>
        <w:spacing w:line="288" w:lineRule="auto"/>
        <w:ind w:left="851" w:hanging="425"/>
        <w:jc w:val="both"/>
        <w:rPr>
          <w:rFonts w:ascii="Trebuchet MS" w:hAnsi="Trebuchet MS"/>
          <w:color w:val="000000"/>
          <w:sz w:val="24"/>
          <w:szCs w:val="24"/>
        </w:rPr>
      </w:pPr>
      <w:r>
        <w:rPr>
          <w:rFonts w:ascii="Trebuchet MS" w:hAnsi="Trebuchet MS"/>
          <w:color w:val="000000"/>
          <w:sz w:val="24"/>
          <w:szCs w:val="24"/>
        </w:rPr>
        <w:t>3)</w:t>
      </w:r>
      <w:r>
        <w:rPr>
          <w:rFonts w:ascii="Trebuchet MS" w:hAnsi="Trebuchet MS"/>
          <w:color w:val="000000"/>
          <w:sz w:val="24"/>
          <w:szCs w:val="24"/>
        </w:rPr>
        <w:tab/>
        <w:t>podjął konkretne środki techniczne, organizacyjne i kadrowe, odpowiednie dla zapobiegania dalszym przestępstwom, wykroczeniom lub nieprawidłowemu postępowaniu, w szczególności:</w:t>
      </w:r>
    </w:p>
    <w:p w14:paraId="0DCAA3A9" w14:textId="77777777" w:rsidR="00683CC1" w:rsidRDefault="00562D37" w:rsidP="00D802A5">
      <w:pPr>
        <w:pStyle w:val="Akapitzlist"/>
        <w:numPr>
          <w:ilvl w:val="1"/>
          <w:numId w:val="33"/>
        </w:numPr>
        <w:spacing w:line="288" w:lineRule="auto"/>
        <w:ind w:left="1276"/>
        <w:jc w:val="both"/>
        <w:rPr>
          <w:rFonts w:ascii="Trebuchet MS" w:hAnsi="Trebuchet MS"/>
          <w:sz w:val="24"/>
          <w:szCs w:val="24"/>
        </w:rPr>
      </w:pPr>
      <w:r>
        <w:rPr>
          <w:rFonts w:ascii="Trebuchet MS" w:hAnsi="Trebuchet MS"/>
          <w:color w:val="000000"/>
          <w:sz w:val="24"/>
          <w:szCs w:val="24"/>
        </w:rPr>
        <w:t>zerwał wszelkie powiązania z osobami lub podmiotami odpowiedzialnymi za nieprawidłowe postępowanie Wykonawcy,</w:t>
      </w:r>
    </w:p>
    <w:p w14:paraId="31F543F1" w14:textId="77777777" w:rsidR="00683CC1" w:rsidRDefault="00562D37" w:rsidP="00D802A5">
      <w:pPr>
        <w:pStyle w:val="Akapitzlist"/>
        <w:numPr>
          <w:ilvl w:val="1"/>
          <w:numId w:val="33"/>
        </w:numPr>
        <w:spacing w:line="288" w:lineRule="auto"/>
        <w:ind w:left="1276"/>
        <w:jc w:val="both"/>
        <w:rPr>
          <w:rFonts w:ascii="Trebuchet MS" w:hAnsi="Trebuchet MS"/>
          <w:sz w:val="24"/>
          <w:szCs w:val="24"/>
        </w:rPr>
      </w:pPr>
      <w:r>
        <w:rPr>
          <w:rFonts w:ascii="Trebuchet MS" w:hAnsi="Trebuchet MS"/>
          <w:color w:val="000000"/>
          <w:sz w:val="24"/>
          <w:szCs w:val="24"/>
        </w:rPr>
        <w:t>zreorganizował personel,</w:t>
      </w:r>
    </w:p>
    <w:p w14:paraId="293C3B36" w14:textId="77777777" w:rsidR="00683CC1" w:rsidRDefault="00562D37" w:rsidP="00D802A5">
      <w:pPr>
        <w:pStyle w:val="Akapitzlist"/>
        <w:numPr>
          <w:ilvl w:val="1"/>
          <w:numId w:val="33"/>
        </w:numPr>
        <w:spacing w:line="288" w:lineRule="auto"/>
        <w:ind w:left="1276"/>
        <w:jc w:val="both"/>
        <w:rPr>
          <w:rFonts w:ascii="Trebuchet MS" w:hAnsi="Trebuchet MS"/>
          <w:sz w:val="24"/>
          <w:szCs w:val="24"/>
        </w:rPr>
      </w:pPr>
      <w:r>
        <w:rPr>
          <w:rFonts w:ascii="Trebuchet MS" w:hAnsi="Trebuchet MS"/>
          <w:color w:val="000000"/>
          <w:sz w:val="24"/>
          <w:szCs w:val="24"/>
        </w:rPr>
        <w:t>wdrożył system sprawozdawczości i kontroli,</w:t>
      </w:r>
    </w:p>
    <w:p w14:paraId="06B8451C" w14:textId="77777777" w:rsidR="00683CC1" w:rsidRDefault="00562D37" w:rsidP="00D802A5">
      <w:pPr>
        <w:pStyle w:val="Akapitzlist"/>
        <w:numPr>
          <w:ilvl w:val="1"/>
          <w:numId w:val="33"/>
        </w:numPr>
        <w:spacing w:line="288" w:lineRule="auto"/>
        <w:ind w:left="1276"/>
        <w:jc w:val="both"/>
        <w:rPr>
          <w:rFonts w:ascii="Trebuchet MS" w:hAnsi="Trebuchet MS"/>
          <w:sz w:val="24"/>
          <w:szCs w:val="24"/>
        </w:rPr>
      </w:pPr>
      <w:r>
        <w:rPr>
          <w:rFonts w:ascii="Trebuchet MS" w:hAnsi="Trebuchet MS"/>
          <w:color w:val="000000"/>
          <w:sz w:val="24"/>
          <w:szCs w:val="24"/>
        </w:rPr>
        <w:t>utworzył struktury audytu wewnętrznego do monitorowania przestrzegania przepisów, wewnętrznych regulacji lub standardów,</w:t>
      </w:r>
    </w:p>
    <w:p w14:paraId="66400961" w14:textId="77777777" w:rsidR="00683CC1" w:rsidRDefault="00562D37" w:rsidP="00D802A5">
      <w:pPr>
        <w:pStyle w:val="Akapitzlist"/>
        <w:numPr>
          <w:ilvl w:val="1"/>
          <w:numId w:val="33"/>
        </w:numPr>
        <w:spacing w:after="240" w:line="288" w:lineRule="auto"/>
        <w:ind w:left="1276" w:hanging="357"/>
        <w:jc w:val="both"/>
        <w:rPr>
          <w:rFonts w:ascii="Trebuchet MS" w:hAnsi="Trebuchet MS"/>
          <w:sz w:val="24"/>
          <w:szCs w:val="24"/>
        </w:rPr>
      </w:pPr>
      <w:r>
        <w:rPr>
          <w:rFonts w:ascii="Trebuchet MS" w:hAnsi="Trebuchet MS"/>
          <w:color w:val="000000"/>
          <w:sz w:val="24"/>
          <w:szCs w:val="24"/>
        </w:rPr>
        <w:t>wprowadził wewnętrzne regulacje dotyczące odpowiedzialności i</w:t>
      </w:r>
      <w:r w:rsidR="00C9056F">
        <w:rPr>
          <w:rFonts w:ascii="Trebuchet MS" w:hAnsi="Trebuchet MS"/>
          <w:color w:val="000000"/>
          <w:sz w:val="24"/>
          <w:szCs w:val="24"/>
        </w:rPr>
        <w:t> </w:t>
      </w:r>
      <w:r>
        <w:rPr>
          <w:rFonts w:ascii="Trebuchet MS" w:hAnsi="Trebuchet MS"/>
          <w:color w:val="000000"/>
          <w:sz w:val="24"/>
          <w:szCs w:val="24"/>
        </w:rPr>
        <w:t>odszkodowań za nieprzestrzeganie przepisów, wewnętrznych regulacji lub standardów.</w:t>
      </w:r>
    </w:p>
    <w:p w14:paraId="41B4AFA5" w14:textId="77777777" w:rsidR="00683CC1" w:rsidRDefault="00562D37" w:rsidP="00D802A5">
      <w:pPr>
        <w:pStyle w:val="Akapitzlist"/>
        <w:numPr>
          <w:ilvl w:val="2"/>
          <w:numId w:val="50"/>
        </w:numPr>
        <w:tabs>
          <w:tab w:val="left" w:pos="426"/>
        </w:tabs>
        <w:spacing w:after="240" w:line="288" w:lineRule="auto"/>
        <w:ind w:left="454" w:hanging="454"/>
        <w:jc w:val="both"/>
        <w:rPr>
          <w:rFonts w:ascii="Trebuchet MS" w:hAnsi="Trebuchet MS" w:cs="Arial"/>
          <w:sz w:val="24"/>
          <w:szCs w:val="24"/>
        </w:rPr>
      </w:pPr>
      <w:r>
        <w:rPr>
          <w:rFonts w:ascii="Trebuchet MS" w:hAnsi="Trebuchet MS" w:cs="Arial"/>
          <w:color w:val="000000"/>
          <w:sz w:val="24"/>
          <w:szCs w:val="24"/>
        </w:rPr>
        <w:t>Zamawiający ocenia,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wykluczy Wykonawcę.</w:t>
      </w:r>
    </w:p>
    <w:p w14:paraId="4BC32BE0" w14:textId="77777777" w:rsidR="00683CC1" w:rsidRDefault="00562D37" w:rsidP="00EF7E0F">
      <w:pPr>
        <w:pStyle w:val="Nagwek2"/>
        <w:rPr>
          <w:sz w:val="24"/>
          <w:szCs w:val="24"/>
        </w:rPr>
      </w:pPr>
      <w:r>
        <w:rPr>
          <w:sz w:val="24"/>
          <w:szCs w:val="24"/>
        </w:rPr>
        <w:t>Rozdział XXII</w:t>
      </w:r>
    </w:p>
    <w:p w14:paraId="19770F89" w14:textId="77777777" w:rsidR="00683CC1" w:rsidRDefault="00562D37" w:rsidP="00EF7E0F">
      <w:pPr>
        <w:pStyle w:val="Nagwek2"/>
        <w:spacing w:after="240"/>
        <w:rPr>
          <w:sz w:val="24"/>
          <w:szCs w:val="24"/>
        </w:rPr>
      </w:pPr>
      <w:r>
        <w:rPr>
          <w:sz w:val="24"/>
          <w:szCs w:val="24"/>
        </w:rPr>
        <w:t>Wymagania dotyczące wadium</w:t>
      </w:r>
    </w:p>
    <w:p w14:paraId="079BC879" w14:textId="77777777" w:rsidR="00683CC1" w:rsidRDefault="00562D37" w:rsidP="00B52C83">
      <w:pPr>
        <w:spacing w:after="480" w:line="288" w:lineRule="auto"/>
        <w:rPr>
          <w:rFonts w:ascii="Trebuchet MS" w:hAnsi="Trebuchet MS" w:cs="Arial"/>
          <w:sz w:val="24"/>
          <w:szCs w:val="24"/>
          <w:u w:val="single"/>
        </w:rPr>
      </w:pPr>
      <w:r>
        <w:rPr>
          <w:rFonts w:ascii="Trebuchet MS" w:hAnsi="Trebuchet MS" w:cs="Arial"/>
          <w:sz w:val="24"/>
          <w:szCs w:val="24"/>
        </w:rPr>
        <w:t>Zamawiający nie wymaga wniesienia wadium w niniejszym postępowaniu.</w:t>
      </w:r>
    </w:p>
    <w:p w14:paraId="7E668B4B" w14:textId="77777777" w:rsidR="00683CC1" w:rsidRDefault="00562D37" w:rsidP="00EF7E0F">
      <w:pPr>
        <w:pStyle w:val="Nagwek2"/>
        <w:rPr>
          <w:sz w:val="24"/>
          <w:szCs w:val="24"/>
        </w:rPr>
      </w:pPr>
      <w:r>
        <w:rPr>
          <w:sz w:val="24"/>
          <w:szCs w:val="24"/>
        </w:rPr>
        <w:lastRenderedPageBreak/>
        <w:t>Rozdział XXIII</w:t>
      </w:r>
    </w:p>
    <w:p w14:paraId="3EFAA512" w14:textId="77777777" w:rsidR="00683CC1" w:rsidRDefault="00562D37" w:rsidP="00EF7E0F">
      <w:pPr>
        <w:pStyle w:val="Nagwek2"/>
        <w:spacing w:after="240"/>
        <w:rPr>
          <w:sz w:val="24"/>
          <w:szCs w:val="24"/>
        </w:rPr>
      </w:pPr>
      <w:r>
        <w:rPr>
          <w:sz w:val="24"/>
          <w:szCs w:val="24"/>
        </w:rPr>
        <w:t>Sposób oraz termin składania ofert</w:t>
      </w:r>
    </w:p>
    <w:p w14:paraId="309B81E0" w14:textId="438FC2E9" w:rsidR="00683CC1" w:rsidRDefault="00562D37" w:rsidP="00D802A5">
      <w:pPr>
        <w:pStyle w:val="Akapitzlist"/>
        <w:numPr>
          <w:ilvl w:val="3"/>
          <w:numId w:val="51"/>
        </w:numPr>
        <w:spacing w:line="288" w:lineRule="auto"/>
        <w:ind w:left="425" w:right="28" w:hanging="357"/>
        <w:jc w:val="both"/>
        <w:rPr>
          <w:rFonts w:ascii="Trebuchet MS" w:hAnsi="Trebuchet MS" w:cs="Arial"/>
          <w:sz w:val="24"/>
          <w:szCs w:val="24"/>
        </w:rPr>
      </w:pPr>
      <w:r>
        <w:rPr>
          <w:rFonts w:ascii="Trebuchet MS" w:hAnsi="Trebuchet MS" w:cs="Arial"/>
          <w:sz w:val="24"/>
          <w:szCs w:val="24"/>
        </w:rPr>
        <w:t xml:space="preserve">Ofertę należy złożyć za pośrednictwem Platformy przetargowej - </w:t>
      </w:r>
      <w:hyperlink r:id="rId19">
        <w:r>
          <w:rPr>
            <w:rStyle w:val="czeinternetowe"/>
            <w:rFonts w:ascii="Trebuchet MS" w:hAnsi="Trebuchet MS" w:cs="Arial"/>
            <w:sz w:val="24"/>
            <w:szCs w:val="24"/>
          </w:rPr>
          <w:t>bezpośredni link do postępowania</w:t>
        </w:r>
        <w:r>
          <w:rPr>
            <w:rStyle w:val="Zakotwiczenieprzypisudolnego"/>
            <w:rFonts w:ascii="Trebuchet MS" w:hAnsi="Trebuchet MS" w:cs="Arial"/>
            <w:color w:val="0000FF"/>
            <w:sz w:val="24"/>
            <w:szCs w:val="24"/>
            <w:u w:val="single"/>
          </w:rPr>
          <w:footnoteReference w:id="12"/>
        </w:r>
      </w:hyperlink>
    </w:p>
    <w:p w14:paraId="58D23C26" w14:textId="77777777" w:rsidR="00683CC1" w:rsidRPr="00975971" w:rsidRDefault="00562D37" w:rsidP="00D802A5">
      <w:pPr>
        <w:spacing w:after="120" w:line="288" w:lineRule="auto"/>
        <w:ind w:left="425" w:right="-113"/>
        <w:jc w:val="both"/>
        <w:rPr>
          <w:rFonts w:ascii="Trebuchet MS" w:hAnsi="Trebuchet MS" w:cstheme="minorHAnsi"/>
          <w:color w:val="0000FF"/>
          <w:sz w:val="24"/>
          <w:szCs w:val="24"/>
          <w:u w:val="single"/>
        </w:rPr>
      </w:pPr>
      <w:r>
        <w:rPr>
          <w:rFonts w:ascii="Trebuchet MS" w:hAnsi="Trebuchet MS" w:cs="Arial"/>
          <w:sz w:val="24"/>
          <w:szCs w:val="24"/>
        </w:rPr>
        <w:t>nie później niż do dnia</w:t>
      </w:r>
      <w:r>
        <w:rPr>
          <w:rFonts w:ascii="Trebuchet MS" w:hAnsi="Trebuchet MS" w:cs="Arial"/>
          <w:b/>
          <w:sz w:val="24"/>
          <w:szCs w:val="24"/>
        </w:rPr>
        <w:t xml:space="preserve"> </w:t>
      </w:r>
      <w:r w:rsidR="00AF5612">
        <w:rPr>
          <w:rFonts w:ascii="Trebuchet MS" w:hAnsi="Trebuchet MS" w:cs="Arial"/>
          <w:b/>
          <w:sz w:val="24"/>
          <w:szCs w:val="24"/>
        </w:rPr>
        <w:t>18</w:t>
      </w:r>
      <w:r>
        <w:rPr>
          <w:rFonts w:ascii="Trebuchet MS" w:hAnsi="Trebuchet MS" w:cs="Arial"/>
          <w:b/>
          <w:sz w:val="24"/>
          <w:szCs w:val="24"/>
        </w:rPr>
        <w:t>.0</w:t>
      </w:r>
      <w:r w:rsidR="00AF5612">
        <w:rPr>
          <w:rFonts w:ascii="Trebuchet MS" w:hAnsi="Trebuchet MS" w:cs="Arial"/>
          <w:b/>
          <w:sz w:val="24"/>
          <w:szCs w:val="24"/>
        </w:rPr>
        <w:t>8</w:t>
      </w:r>
      <w:r>
        <w:rPr>
          <w:rFonts w:ascii="Trebuchet MS" w:hAnsi="Trebuchet MS" w:cs="Arial"/>
          <w:b/>
          <w:sz w:val="24"/>
          <w:szCs w:val="24"/>
        </w:rPr>
        <w:t>.202</w:t>
      </w:r>
      <w:r w:rsidR="00717745">
        <w:rPr>
          <w:rFonts w:ascii="Trebuchet MS" w:hAnsi="Trebuchet MS" w:cs="Arial"/>
          <w:b/>
          <w:sz w:val="24"/>
          <w:szCs w:val="24"/>
        </w:rPr>
        <w:t>6</w:t>
      </w:r>
      <w:r>
        <w:rPr>
          <w:rFonts w:ascii="Trebuchet MS" w:hAnsi="Trebuchet MS" w:cs="Arial"/>
          <w:b/>
          <w:sz w:val="24"/>
          <w:szCs w:val="24"/>
        </w:rPr>
        <w:t>r. do godziny 1</w:t>
      </w:r>
      <w:r w:rsidR="007A3D92">
        <w:rPr>
          <w:rFonts w:ascii="Trebuchet MS" w:hAnsi="Trebuchet MS" w:cs="Arial"/>
          <w:b/>
          <w:sz w:val="24"/>
          <w:szCs w:val="24"/>
        </w:rPr>
        <w:t>2</w:t>
      </w:r>
      <w:r>
        <w:rPr>
          <w:rFonts w:ascii="Trebuchet MS" w:hAnsi="Trebuchet MS" w:cs="Arial"/>
          <w:b/>
          <w:sz w:val="24"/>
          <w:szCs w:val="24"/>
        </w:rPr>
        <w:t>:00</w:t>
      </w:r>
      <w:r>
        <w:rPr>
          <w:rFonts w:ascii="Trebuchet MS" w:hAnsi="Trebuchet MS" w:cs="Arial"/>
          <w:b/>
          <w:sz w:val="24"/>
          <w:szCs w:val="24"/>
          <w:vertAlign w:val="superscript"/>
        </w:rPr>
        <w:t>,00</w:t>
      </w:r>
    </w:p>
    <w:p w14:paraId="145A6C7A" w14:textId="77777777" w:rsidR="00683CC1" w:rsidRDefault="00562D37" w:rsidP="00D802A5">
      <w:pPr>
        <w:pStyle w:val="Tekstpodstawowy"/>
        <w:tabs>
          <w:tab w:val="left" w:pos="284"/>
        </w:tabs>
        <w:spacing w:after="120" w:line="288" w:lineRule="auto"/>
        <w:ind w:left="425" w:right="28"/>
        <w:rPr>
          <w:rFonts w:ascii="Trebuchet MS" w:hAnsi="Trebuchet MS" w:cs="Arial"/>
          <w:b/>
          <w:szCs w:val="24"/>
        </w:rPr>
      </w:pPr>
      <w:r>
        <w:rPr>
          <w:rFonts w:ascii="Trebuchet MS" w:hAnsi="Trebuchet MS" w:cs="Arial"/>
          <w:b/>
          <w:szCs w:val="24"/>
        </w:rPr>
        <w:t xml:space="preserve">Uwaga. </w:t>
      </w:r>
      <w:r>
        <w:rPr>
          <w:rFonts w:ascii="Trebuchet MS" w:hAnsi="Trebuchet MS" w:cs="Arial"/>
          <w:szCs w:val="24"/>
        </w:rPr>
        <w:t>Za datę i godzinę złożenia oferty rozumie się datę i godzinę jej wpływu na</w:t>
      </w:r>
      <w:r w:rsidR="00D802A5">
        <w:rPr>
          <w:rFonts w:ascii="Trebuchet MS" w:hAnsi="Trebuchet MS" w:cs="Arial"/>
          <w:szCs w:val="24"/>
        </w:rPr>
        <w:t> </w:t>
      </w:r>
      <w:r>
        <w:rPr>
          <w:rFonts w:ascii="Trebuchet MS" w:hAnsi="Trebuchet MS" w:cs="Arial"/>
          <w:szCs w:val="24"/>
        </w:rPr>
        <w:t>Platformę przetargową, tj. datę i godzinę złożenia oferty wyświetloną na koncie Zamawiającego.</w:t>
      </w:r>
    </w:p>
    <w:p w14:paraId="6C0042A9" w14:textId="77777777" w:rsidR="00683CC1" w:rsidRDefault="00562D37" w:rsidP="00D802A5">
      <w:pPr>
        <w:pStyle w:val="Tekstpodstawowy"/>
        <w:numPr>
          <w:ilvl w:val="0"/>
          <w:numId w:val="35"/>
        </w:numPr>
        <w:tabs>
          <w:tab w:val="left" w:pos="426"/>
        </w:tabs>
        <w:spacing w:after="480" w:line="288" w:lineRule="auto"/>
        <w:ind w:left="425" w:right="28" w:hanging="357"/>
        <w:rPr>
          <w:rFonts w:ascii="Trebuchet MS" w:hAnsi="Trebuchet MS" w:cs="Arial"/>
          <w:szCs w:val="24"/>
        </w:rPr>
      </w:pPr>
      <w:r>
        <w:rPr>
          <w:rFonts w:ascii="Trebuchet MS" w:hAnsi="Trebuchet MS" w:cs="Arial"/>
          <w:szCs w:val="24"/>
        </w:rPr>
        <w:t>W przypadku otrzymania przez Zamawiającego oferty po terminie podanym w ust.</w:t>
      </w:r>
      <w:r w:rsidR="00D802A5">
        <w:rPr>
          <w:rFonts w:ascii="Trebuchet MS" w:hAnsi="Trebuchet MS" w:cs="Arial"/>
          <w:szCs w:val="24"/>
        </w:rPr>
        <w:t> </w:t>
      </w:r>
      <w:r>
        <w:rPr>
          <w:rFonts w:ascii="Trebuchet MS" w:hAnsi="Trebuchet MS" w:cs="Arial"/>
          <w:szCs w:val="24"/>
        </w:rPr>
        <w:t>1 niniejszego rozdziału SWZ, oferta zostanie odrzucona.</w:t>
      </w:r>
    </w:p>
    <w:p w14:paraId="610A2C07" w14:textId="77777777" w:rsidR="00683CC1" w:rsidRDefault="00562D37" w:rsidP="00EF7E0F">
      <w:pPr>
        <w:pStyle w:val="Nagwek2"/>
        <w:rPr>
          <w:sz w:val="24"/>
          <w:szCs w:val="24"/>
        </w:rPr>
      </w:pPr>
      <w:r>
        <w:rPr>
          <w:sz w:val="24"/>
          <w:szCs w:val="24"/>
        </w:rPr>
        <w:t>Rozdział XXIV</w:t>
      </w:r>
    </w:p>
    <w:p w14:paraId="5E47F244" w14:textId="77777777" w:rsidR="00683CC1" w:rsidRDefault="00562D37" w:rsidP="00EF7E0F">
      <w:pPr>
        <w:pStyle w:val="Nagwek2"/>
        <w:spacing w:after="240"/>
        <w:rPr>
          <w:sz w:val="24"/>
          <w:szCs w:val="24"/>
        </w:rPr>
      </w:pPr>
      <w:r>
        <w:rPr>
          <w:sz w:val="24"/>
          <w:szCs w:val="24"/>
        </w:rPr>
        <w:t>Termin związania ofertą</w:t>
      </w:r>
    </w:p>
    <w:p w14:paraId="0925FFDC" w14:textId="77777777" w:rsidR="00683CC1" w:rsidRDefault="00562D37" w:rsidP="0075037E">
      <w:pPr>
        <w:pStyle w:val="Tekstpodstawowy"/>
        <w:spacing w:after="480" w:line="288" w:lineRule="auto"/>
        <w:jc w:val="left"/>
        <w:rPr>
          <w:rFonts w:ascii="Trebuchet MS" w:hAnsi="Trebuchet MS" w:cs="Arial"/>
          <w:szCs w:val="24"/>
        </w:rPr>
      </w:pPr>
      <w:r>
        <w:rPr>
          <w:rFonts w:ascii="Trebuchet MS" w:hAnsi="Trebuchet MS" w:cs="Arial"/>
          <w:szCs w:val="24"/>
        </w:rPr>
        <w:t xml:space="preserve">Termin związania ofertą upływa w dniu </w:t>
      </w:r>
      <w:r w:rsidR="00AF5612" w:rsidRPr="0075037E">
        <w:rPr>
          <w:rFonts w:ascii="Trebuchet MS" w:hAnsi="Trebuchet MS" w:cs="Arial"/>
          <w:b/>
          <w:bCs/>
          <w:szCs w:val="24"/>
        </w:rPr>
        <w:t>1</w:t>
      </w:r>
      <w:r w:rsidR="0075037E" w:rsidRPr="0075037E">
        <w:rPr>
          <w:rFonts w:ascii="Trebuchet MS" w:hAnsi="Trebuchet MS" w:cs="Arial"/>
          <w:b/>
          <w:bCs/>
          <w:szCs w:val="24"/>
        </w:rPr>
        <w:t>6</w:t>
      </w:r>
      <w:r w:rsidRPr="0075037E">
        <w:rPr>
          <w:rFonts w:ascii="Trebuchet MS" w:hAnsi="Trebuchet MS" w:cs="Arial"/>
          <w:b/>
          <w:bCs/>
          <w:szCs w:val="24"/>
        </w:rPr>
        <w:t>.0</w:t>
      </w:r>
      <w:r w:rsidR="00AF5612" w:rsidRPr="0075037E">
        <w:rPr>
          <w:rFonts w:ascii="Trebuchet MS" w:hAnsi="Trebuchet MS" w:cs="Arial"/>
          <w:b/>
          <w:bCs/>
          <w:szCs w:val="24"/>
        </w:rPr>
        <w:t>9</w:t>
      </w:r>
      <w:r w:rsidRPr="0075037E">
        <w:rPr>
          <w:rFonts w:ascii="Trebuchet MS" w:hAnsi="Trebuchet MS" w:cs="Arial"/>
          <w:b/>
          <w:bCs/>
          <w:szCs w:val="24"/>
        </w:rPr>
        <w:t>.202</w:t>
      </w:r>
      <w:r w:rsidR="00717745" w:rsidRPr="0075037E">
        <w:rPr>
          <w:rFonts w:ascii="Trebuchet MS" w:hAnsi="Trebuchet MS" w:cs="Arial"/>
          <w:b/>
          <w:bCs/>
          <w:szCs w:val="24"/>
        </w:rPr>
        <w:t>6</w:t>
      </w:r>
      <w:r w:rsidRPr="0075037E">
        <w:rPr>
          <w:rFonts w:ascii="Trebuchet MS" w:hAnsi="Trebuchet MS" w:cs="Arial"/>
          <w:b/>
          <w:bCs/>
          <w:szCs w:val="24"/>
        </w:rPr>
        <w:t>r.</w:t>
      </w:r>
    </w:p>
    <w:p w14:paraId="11D556A5" w14:textId="77777777" w:rsidR="00683CC1" w:rsidRDefault="00562D37" w:rsidP="00EF7E0F">
      <w:pPr>
        <w:pStyle w:val="Nagwek2"/>
        <w:rPr>
          <w:sz w:val="24"/>
          <w:szCs w:val="24"/>
        </w:rPr>
      </w:pPr>
      <w:r>
        <w:rPr>
          <w:sz w:val="24"/>
          <w:szCs w:val="24"/>
        </w:rPr>
        <w:t>Rozdział XXV</w:t>
      </w:r>
    </w:p>
    <w:p w14:paraId="4069A280" w14:textId="77777777" w:rsidR="00683CC1" w:rsidRDefault="00562D37" w:rsidP="00EF7E0F">
      <w:pPr>
        <w:pStyle w:val="Nagwek2"/>
        <w:spacing w:after="240"/>
        <w:rPr>
          <w:sz w:val="24"/>
          <w:szCs w:val="24"/>
        </w:rPr>
      </w:pPr>
      <w:r>
        <w:rPr>
          <w:sz w:val="24"/>
          <w:szCs w:val="24"/>
        </w:rPr>
        <w:t>Termin otwarcia ofert, czynności związane z otwarciem ofert</w:t>
      </w:r>
    </w:p>
    <w:p w14:paraId="2F8BE8EF" w14:textId="77777777" w:rsidR="00683CC1" w:rsidRDefault="00562D37" w:rsidP="00D802A5">
      <w:pPr>
        <w:pStyle w:val="Tekstpodstawowy"/>
        <w:numPr>
          <w:ilvl w:val="0"/>
          <w:numId w:val="2"/>
        </w:numPr>
        <w:tabs>
          <w:tab w:val="clear" w:pos="567"/>
          <w:tab w:val="num" w:pos="709"/>
        </w:tabs>
        <w:spacing w:after="120" w:line="288" w:lineRule="auto"/>
        <w:ind w:left="426" w:right="28" w:hanging="426"/>
        <w:rPr>
          <w:rFonts w:ascii="Trebuchet MS" w:hAnsi="Trebuchet MS" w:cs="Arial"/>
          <w:szCs w:val="24"/>
        </w:rPr>
      </w:pPr>
      <w:bookmarkStart w:id="3" w:name="_Hlk61446340"/>
      <w:r>
        <w:rPr>
          <w:rFonts w:ascii="Trebuchet MS" w:hAnsi="Trebuchet MS" w:cs="Arial"/>
          <w:szCs w:val="24"/>
        </w:rPr>
        <w:t xml:space="preserve">Otwarcie ofert nastąpi w dniu </w:t>
      </w:r>
      <w:r w:rsidR="00AF5612">
        <w:rPr>
          <w:rFonts w:ascii="Trebuchet MS" w:hAnsi="Trebuchet MS" w:cs="Arial"/>
          <w:b/>
          <w:bCs/>
          <w:szCs w:val="24"/>
        </w:rPr>
        <w:t>18</w:t>
      </w:r>
      <w:r>
        <w:rPr>
          <w:rFonts w:ascii="Trebuchet MS" w:hAnsi="Trebuchet MS" w:cs="Arial"/>
          <w:b/>
          <w:szCs w:val="24"/>
        </w:rPr>
        <w:t>.0</w:t>
      </w:r>
      <w:r w:rsidR="00AF5612">
        <w:rPr>
          <w:rFonts w:ascii="Trebuchet MS" w:hAnsi="Trebuchet MS" w:cs="Arial"/>
          <w:b/>
          <w:szCs w:val="24"/>
        </w:rPr>
        <w:t>8</w:t>
      </w:r>
      <w:r>
        <w:rPr>
          <w:rFonts w:ascii="Trebuchet MS" w:hAnsi="Trebuchet MS" w:cs="Arial"/>
          <w:b/>
          <w:szCs w:val="24"/>
        </w:rPr>
        <w:t>.202</w:t>
      </w:r>
      <w:r w:rsidR="00717745">
        <w:rPr>
          <w:rFonts w:ascii="Trebuchet MS" w:hAnsi="Trebuchet MS" w:cs="Arial"/>
          <w:b/>
          <w:szCs w:val="24"/>
        </w:rPr>
        <w:t>6</w:t>
      </w:r>
      <w:r>
        <w:rPr>
          <w:rFonts w:ascii="Trebuchet MS" w:hAnsi="Trebuchet MS" w:cs="Arial"/>
          <w:b/>
          <w:szCs w:val="24"/>
        </w:rPr>
        <w:t xml:space="preserve">r., </w:t>
      </w:r>
      <w:r>
        <w:rPr>
          <w:rFonts w:ascii="Trebuchet MS" w:hAnsi="Trebuchet MS" w:cs="Arial"/>
          <w:szCs w:val="24"/>
        </w:rPr>
        <w:t>o godzinie</w:t>
      </w:r>
      <w:r>
        <w:rPr>
          <w:rFonts w:ascii="Trebuchet MS" w:hAnsi="Trebuchet MS" w:cs="Arial"/>
          <w:b/>
          <w:szCs w:val="24"/>
        </w:rPr>
        <w:t xml:space="preserve"> 1</w:t>
      </w:r>
      <w:r w:rsidR="007A3D92">
        <w:rPr>
          <w:rFonts w:ascii="Trebuchet MS" w:hAnsi="Trebuchet MS" w:cs="Arial"/>
          <w:b/>
          <w:szCs w:val="24"/>
        </w:rPr>
        <w:t>2</w:t>
      </w:r>
      <w:r>
        <w:rPr>
          <w:rFonts w:ascii="Trebuchet MS" w:hAnsi="Trebuchet MS" w:cs="Arial"/>
          <w:b/>
          <w:szCs w:val="24"/>
        </w:rPr>
        <w:t>:</w:t>
      </w:r>
      <w:r w:rsidR="00AF5612">
        <w:rPr>
          <w:rFonts w:ascii="Trebuchet MS" w:hAnsi="Trebuchet MS" w:cs="Arial"/>
          <w:b/>
          <w:szCs w:val="24"/>
        </w:rPr>
        <w:t>15</w:t>
      </w:r>
      <w:r>
        <w:rPr>
          <w:rFonts w:ascii="Trebuchet MS" w:hAnsi="Trebuchet MS" w:cs="Arial"/>
          <w:szCs w:val="24"/>
        </w:rPr>
        <w:t>, na komputerze Zamawiającego, po odszyfrowaniu i pobraniu z Platformy przetargowej złożonych ofert</w:t>
      </w:r>
      <w:bookmarkEnd w:id="3"/>
      <w:r>
        <w:rPr>
          <w:rFonts w:ascii="Trebuchet MS" w:hAnsi="Trebuchet MS" w:cs="Arial"/>
          <w:szCs w:val="24"/>
        </w:rPr>
        <w:t>.</w:t>
      </w:r>
    </w:p>
    <w:p w14:paraId="2573E9E6" w14:textId="77777777" w:rsidR="00683CC1" w:rsidRDefault="00562D37" w:rsidP="00D802A5">
      <w:pPr>
        <w:pStyle w:val="Tekstpodstawowy"/>
        <w:numPr>
          <w:ilvl w:val="0"/>
          <w:numId w:val="2"/>
        </w:numPr>
        <w:tabs>
          <w:tab w:val="clear" w:pos="567"/>
          <w:tab w:val="num" w:pos="709"/>
        </w:tabs>
        <w:spacing w:after="240" w:line="288" w:lineRule="auto"/>
        <w:ind w:left="426" w:right="28" w:hanging="426"/>
        <w:rPr>
          <w:rFonts w:ascii="Trebuchet MS" w:hAnsi="Trebuchet MS" w:cs="Arial"/>
          <w:szCs w:val="24"/>
        </w:rPr>
      </w:pPr>
      <w:r>
        <w:rPr>
          <w:rFonts w:ascii="Trebuchet MS" w:hAnsi="Trebuchet MS" w:cs="Arial"/>
          <w:szCs w:val="24"/>
        </w:rPr>
        <w:t>Zamawiający nie przewiduje publicznej sesji otwarcia ofert w siedzibie Zamawiającego.</w:t>
      </w:r>
    </w:p>
    <w:p w14:paraId="6AE0E48F" w14:textId="77777777" w:rsidR="00683CC1" w:rsidRDefault="00562D37" w:rsidP="00D802A5">
      <w:pPr>
        <w:numPr>
          <w:ilvl w:val="0"/>
          <w:numId w:val="2"/>
        </w:numPr>
        <w:tabs>
          <w:tab w:val="clear" w:pos="567"/>
          <w:tab w:val="num" w:pos="709"/>
        </w:tabs>
        <w:spacing w:after="120" w:line="288" w:lineRule="auto"/>
        <w:ind w:left="426" w:right="28" w:hanging="426"/>
        <w:jc w:val="both"/>
        <w:rPr>
          <w:rFonts w:ascii="Trebuchet MS" w:hAnsi="Trebuchet MS" w:cs="Arial"/>
          <w:sz w:val="24"/>
          <w:szCs w:val="24"/>
        </w:rPr>
      </w:pPr>
      <w:r>
        <w:rPr>
          <w:rFonts w:ascii="Trebuchet MS" w:hAnsi="Trebuchet MS" w:cs="Arial"/>
          <w:sz w:val="24"/>
          <w:szCs w:val="24"/>
        </w:rPr>
        <w:t>Najpóźniej przed otwarciem ofert, Zamawiający udostępni na Platformie przetargowej informację o kwocie, jaką zamierza przeznaczyć na sfinansowanie niniejszego zamówienia (kwota brutto, wraz z podatkiem VAT).</w:t>
      </w:r>
    </w:p>
    <w:p w14:paraId="50AD3124" w14:textId="77777777" w:rsidR="00683CC1" w:rsidRDefault="00562D37" w:rsidP="00D802A5">
      <w:pPr>
        <w:numPr>
          <w:ilvl w:val="0"/>
          <w:numId w:val="2"/>
        </w:numPr>
        <w:tabs>
          <w:tab w:val="clear" w:pos="567"/>
          <w:tab w:val="num" w:pos="709"/>
        </w:tabs>
        <w:spacing w:line="288" w:lineRule="auto"/>
        <w:ind w:left="426" w:right="28" w:hanging="426"/>
        <w:jc w:val="both"/>
        <w:rPr>
          <w:rFonts w:ascii="Trebuchet MS" w:hAnsi="Trebuchet MS"/>
          <w:bCs/>
          <w:sz w:val="24"/>
          <w:szCs w:val="24"/>
        </w:rPr>
      </w:pPr>
      <w:r>
        <w:rPr>
          <w:rFonts w:ascii="Trebuchet MS" w:hAnsi="Trebuchet MS"/>
          <w:bCs/>
          <w:sz w:val="24"/>
          <w:szCs w:val="24"/>
        </w:rPr>
        <w:t>Niezwłocznie po otwarciu ofert Zamawiający udostępni na Platformie przetargowej informacje:</w:t>
      </w:r>
    </w:p>
    <w:p w14:paraId="1F432133" w14:textId="77777777" w:rsidR="00683CC1" w:rsidRDefault="00562D37" w:rsidP="00D802A5">
      <w:pPr>
        <w:pStyle w:val="Akapitzlist"/>
        <w:numPr>
          <w:ilvl w:val="3"/>
          <w:numId w:val="37"/>
        </w:numPr>
        <w:tabs>
          <w:tab w:val="num" w:pos="284"/>
        </w:tabs>
        <w:spacing w:line="288" w:lineRule="auto"/>
        <w:ind w:left="993" w:right="28"/>
        <w:jc w:val="both"/>
        <w:rPr>
          <w:rFonts w:ascii="Trebuchet MS" w:hAnsi="Trebuchet MS"/>
          <w:sz w:val="24"/>
          <w:szCs w:val="24"/>
        </w:rPr>
      </w:pPr>
      <w:r>
        <w:rPr>
          <w:rFonts w:ascii="Trebuchet MS" w:hAnsi="Trebuchet MS"/>
          <w:bCs/>
          <w:sz w:val="24"/>
          <w:szCs w:val="24"/>
        </w:rPr>
        <w:t>o nazwach albo imionach i nazwiskach oraz siedzibach lub miejscach prowadzonej działalności gospodarczej albo miejscach zamieszkania wykonawców, których oferty zostały otwarte;</w:t>
      </w:r>
    </w:p>
    <w:p w14:paraId="6D5D6350" w14:textId="77777777" w:rsidR="00683CC1" w:rsidRDefault="00562D37" w:rsidP="00D802A5">
      <w:pPr>
        <w:pStyle w:val="Akapitzlist"/>
        <w:numPr>
          <w:ilvl w:val="3"/>
          <w:numId w:val="37"/>
        </w:numPr>
        <w:tabs>
          <w:tab w:val="num" w:pos="284"/>
        </w:tabs>
        <w:spacing w:after="480" w:line="288" w:lineRule="auto"/>
        <w:ind w:left="992" w:right="28" w:hanging="357"/>
        <w:jc w:val="both"/>
        <w:rPr>
          <w:rFonts w:ascii="Trebuchet MS" w:hAnsi="Trebuchet MS"/>
          <w:sz w:val="24"/>
          <w:szCs w:val="24"/>
        </w:rPr>
      </w:pPr>
      <w:r>
        <w:rPr>
          <w:rFonts w:ascii="Trebuchet MS" w:hAnsi="Trebuchet MS"/>
          <w:bCs/>
          <w:sz w:val="24"/>
          <w:szCs w:val="24"/>
        </w:rPr>
        <w:t>o cenach zawartych w ofertach.</w:t>
      </w:r>
    </w:p>
    <w:p w14:paraId="32B7E056" w14:textId="77777777" w:rsidR="00683CC1" w:rsidRDefault="00562D37" w:rsidP="00EF7E0F">
      <w:pPr>
        <w:pStyle w:val="Nagwek2"/>
        <w:rPr>
          <w:sz w:val="24"/>
          <w:szCs w:val="24"/>
        </w:rPr>
      </w:pPr>
      <w:r>
        <w:rPr>
          <w:sz w:val="24"/>
          <w:szCs w:val="24"/>
        </w:rPr>
        <w:lastRenderedPageBreak/>
        <w:t>Rozdział XXVI</w:t>
      </w:r>
    </w:p>
    <w:p w14:paraId="532608DA" w14:textId="77777777" w:rsidR="00683CC1" w:rsidRDefault="00562D37" w:rsidP="00EF7E0F">
      <w:pPr>
        <w:pStyle w:val="Nagwek2"/>
        <w:spacing w:after="240"/>
        <w:rPr>
          <w:sz w:val="24"/>
          <w:szCs w:val="24"/>
        </w:rPr>
      </w:pPr>
      <w:r>
        <w:rPr>
          <w:sz w:val="24"/>
          <w:szCs w:val="24"/>
        </w:rPr>
        <w:t>Informacje o trybie oceny ofert</w:t>
      </w:r>
    </w:p>
    <w:p w14:paraId="752E6337" w14:textId="77777777" w:rsidR="00683CC1" w:rsidRDefault="00562D37" w:rsidP="00D802A5">
      <w:pPr>
        <w:pStyle w:val="Akapitzlist"/>
        <w:numPr>
          <w:ilvl w:val="1"/>
          <w:numId w:val="26"/>
        </w:numPr>
        <w:spacing w:after="120" w:line="288" w:lineRule="auto"/>
        <w:ind w:left="425" w:right="28" w:hanging="425"/>
        <w:jc w:val="both"/>
        <w:rPr>
          <w:rFonts w:ascii="Trebuchet MS" w:hAnsi="Trebuchet MS" w:cs="Arial"/>
          <w:sz w:val="24"/>
          <w:szCs w:val="24"/>
        </w:rPr>
      </w:pPr>
      <w:r>
        <w:rPr>
          <w:rFonts w:ascii="Trebuchet MS" w:hAnsi="Trebuchet MS" w:cs="Arial"/>
          <w:sz w:val="24"/>
          <w:szCs w:val="24"/>
        </w:rP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0FA134E3" w14:textId="77777777" w:rsidR="00683CC1" w:rsidRDefault="00562D37" w:rsidP="00D802A5">
      <w:pPr>
        <w:pStyle w:val="Akapitzlist"/>
        <w:numPr>
          <w:ilvl w:val="1"/>
          <w:numId w:val="26"/>
        </w:numPr>
        <w:spacing w:after="120" w:line="288" w:lineRule="auto"/>
        <w:ind w:left="425" w:right="28" w:hanging="425"/>
        <w:jc w:val="both"/>
        <w:rPr>
          <w:rFonts w:ascii="Trebuchet MS" w:hAnsi="Trebuchet MS" w:cs="Arial"/>
          <w:sz w:val="24"/>
          <w:szCs w:val="24"/>
        </w:rPr>
      </w:pPr>
      <w:r>
        <w:rPr>
          <w:rFonts w:ascii="Trebuchet MS" w:hAnsi="Trebuchet MS" w:cs="Arial"/>
          <w:sz w:val="24"/>
          <w:szCs w:val="24"/>
        </w:rPr>
        <w:t>Zamawiający poprawi w ofercie omyłki wskazane w art. 223 ust. 2 ustawy, niezwłocznie zawiadamiając o tym Wykonawcę, którego oferta zostanie poprawiona.</w:t>
      </w:r>
    </w:p>
    <w:p w14:paraId="36769E57" w14:textId="77777777" w:rsidR="00683CC1" w:rsidRDefault="00562D37" w:rsidP="00D802A5">
      <w:pPr>
        <w:pStyle w:val="Akapitzlist"/>
        <w:numPr>
          <w:ilvl w:val="1"/>
          <w:numId w:val="26"/>
        </w:numPr>
        <w:spacing w:after="120" w:line="288" w:lineRule="auto"/>
        <w:ind w:left="425" w:right="28" w:hanging="425"/>
        <w:jc w:val="both"/>
        <w:rPr>
          <w:rFonts w:ascii="Trebuchet MS" w:hAnsi="Trebuchet MS" w:cs="Arial"/>
          <w:sz w:val="24"/>
          <w:szCs w:val="24"/>
        </w:rPr>
      </w:pPr>
      <w:r>
        <w:rPr>
          <w:rFonts w:ascii="Trebuchet MS" w:hAnsi="Trebuchet MS" w:cs="Arial"/>
          <w:sz w:val="24"/>
          <w:szCs w:val="24"/>
        </w:rPr>
        <w:t>Zamawiający odrzuci złożoną ofertę, w przypadku wystąpienia przynajmniej jednej z okoliczności, o których mowa w art. 226 ust. 1 ustawy.</w:t>
      </w:r>
    </w:p>
    <w:p w14:paraId="7FA53A15" w14:textId="77777777" w:rsidR="00683CC1" w:rsidRDefault="00562D37" w:rsidP="00D802A5">
      <w:pPr>
        <w:pStyle w:val="Akapitzlist"/>
        <w:numPr>
          <w:ilvl w:val="1"/>
          <w:numId w:val="26"/>
        </w:numPr>
        <w:spacing w:after="120" w:line="288" w:lineRule="auto"/>
        <w:ind w:left="425" w:right="28" w:hanging="425"/>
        <w:jc w:val="both"/>
        <w:rPr>
          <w:rFonts w:ascii="Trebuchet MS" w:hAnsi="Trebuchet MS" w:cs="Arial"/>
          <w:sz w:val="24"/>
          <w:szCs w:val="24"/>
        </w:rPr>
      </w:pPr>
      <w:r>
        <w:rPr>
          <w:rFonts w:ascii="Trebuchet MS" w:hAnsi="Trebuchet MS" w:cs="Arial"/>
          <w:sz w:val="24"/>
          <w:szCs w:val="24"/>
        </w:rPr>
        <w:t>W przypadku, gdy nie zostanie złożona żadna oferta niepodlegająca odrzuceniu, postępowanie zostanie unieważnione. Zamawiający unieważni postępowanie także w innych przypadkach, określonych w ustawie.</w:t>
      </w:r>
    </w:p>
    <w:p w14:paraId="00B2269A" w14:textId="77777777" w:rsidR="00683CC1" w:rsidRDefault="00562D37" w:rsidP="00D802A5">
      <w:pPr>
        <w:pStyle w:val="Akapitzlist"/>
        <w:numPr>
          <w:ilvl w:val="1"/>
          <w:numId w:val="26"/>
        </w:numPr>
        <w:spacing w:after="120" w:line="288" w:lineRule="auto"/>
        <w:ind w:left="425" w:right="28" w:hanging="425"/>
        <w:jc w:val="both"/>
        <w:rPr>
          <w:rFonts w:ascii="Trebuchet MS" w:hAnsi="Trebuchet MS" w:cs="Arial"/>
          <w:sz w:val="24"/>
          <w:szCs w:val="24"/>
        </w:rPr>
      </w:pPr>
      <w:r>
        <w:rPr>
          <w:rFonts w:ascii="Trebuchet MS" w:hAnsi="Trebuchet MS" w:cs="Arial"/>
          <w:sz w:val="24"/>
          <w:szCs w:val="24"/>
        </w:rPr>
        <w:t xml:space="preserve">Zamawiający przyzna zamówienie Wykonawcy, który złoży ofertę niepodlegającą odrzuceniu, i która zostanie najwyżej oceniona (uzyska największą liczbę punktów przyznanych według kryteriów wyboru oferty określonych w niniejszej SWZ). </w:t>
      </w:r>
    </w:p>
    <w:p w14:paraId="4D7F95DF" w14:textId="77777777" w:rsidR="00683CC1" w:rsidRDefault="00562D37" w:rsidP="00D802A5">
      <w:pPr>
        <w:pStyle w:val="Akapitzlist"/>
        <w:numPr>
          <w:ilvl w:val="1"/>
          <w:numId w:val="26"/>
        </w:numPr>
        <w:tabs>
          <w:tab w:val="clear" w:pos="1800"/>
          <w:tab w:val="num" w:pos="709"/>
        </w:tabs>
        <w:spacing w:after="480" w:line="288" w:lineRule="auto"/>
        <w:ind w:left="425" w:right="28" w:hanging="425"/>
        <w:jc w:val="both"/>
        <w:rPr>
          <w:rFonts w:ascii="Trebuchet MS" w:hAnsi="Trebuchet MS" w:cs="Arial"/>
          <w:sz w:val="24"/>
          <w:szCs w:val="24"/>
        </w:rPr>
      </w:pPr>
      <w:r>
        <w:rPr>
          <w:rFonts w:ascii="Trebuchet MS" w:hAnsi="Trebuchet MS" w:cs="Arial"/>
          <w:sz w:val="24"/>
          <w:szCs w:val="24"/>
        </w:rPr>
        <w:t>Zamawiający powiadomi o wyniku postępowania przesyłając zawiadomienie wszystkim Wykonawcom, którzy złożyli oferty oraz poprzez zamieszczenie stosownej informacji na Platformie przetargowej. Zawiadomienie o rozstrzygnięciu postępowania będzie zawierało informacje, o których mowa w art. 253 ustawy.</w:t>
      </w:r>
    </w:p>
    <w:p w14:paraId="32A56122" w14:textId="77777777" w:rsidR="00683CC1" w:rsidRDefault="00562D37" w:rsidP="00EF7E0F">
      <w:pPr>
        <w:pStyle w:val="Nagwek2"/>
        <w:rPr>
          <w:sz w:val="24"/>
          <w:szCs w:val="24"/>
        </w:rPr>
      </w:pPr>
      <w:bookmarkStart w:id="4" w:name="_Rozdział_XXVII"/>
      <w:bookmarkEnd w:id="4"/>
      <w:r>
        <w:rPr>
          <w:sz w:val="24"/>
          <w:szCs w:val="24"/>
        </w:rPr>
        <w:t>Rozdział XXVII</w:t>
      </w:r>
    </w:p>
    <w:p w14:paraId="0D8C217B" w14:textId="77777777" w:rsidR="00683CC1" w:rsidRDefault="00562D37" w:rsidP="00EF7E0F">
      <w:pPr>
        <w:pStyle w:val="Nagwek2"/>
        <w:spacing w:after="240"/>
        <w:rPr>
          <w:sz w:val="24"/>
          <w:szCs w:val="24"/>
        </w:rPr>
      </w:pPr>
      <w:bookmarkStart w:id="5" w:name="_Negocjacje_treści_ofert"/>
      <w:bookmarkEnd w:id="5"/>
      <w:r>
        <w:rPr>
          <w:sz w:val="24"/>
          <w:szCs w:val="24"/>
        </w:rPr>
        <w:t>Negocjacje treści ofert w celu ich ulepszenia</w:t>
      </w:r>
    </w:p>
    <w:p w14:paraId="53ED3423" w14:textId="77777777" w:rsidR="00683CC1" w:rsidRDefault="00562D37" w:rsidP="00EF7E0F">
      <w:pPr>
        <w:pStyle w:val="Tekstpodstawowy"/>
        <w:spacing w:after="240" w:line="288" w:lineRule="auto"/>
        <w:rPr>
          <w:rFonts w:ascii="Trebuchet MS" w:hAnsi="Trebuchet MS" w:cs="Arial"/>
          <w:szCs w:val="24"/>
        </w:rPr>
      </w:pPr>
      <w:r>
        <w:rPr>
          <w:rFonts w:ascii="Trebuchet MS" w:hAnsi="Trebuchet MS" w:cs="Arial"/>
          <w:szCs w:val="24"/>
        </w:rPr>
        <w:t>Zamawiający nie przewiduje możliwości przeprowadzenia negocjacji w celu ulepszenia ofert (art. 275 pkt 1 ustawy).</w:t>
      </w:r>
    </w:p>
    <w:p w14:paraId="4DF6155B" w14:textId="77777777" w:rsidR="00683CC1" w:rsidRDefault="00562D37" w:rsidP="00EF7E0F">
      <w:pPr>
        <w:pStyle w:val="Nagwek2"/>
        <w:rPr>
          <w:sz w:val="24"/>
          <w:szCs w:val="24"/>
        </w:rPr>
      </w:pPr>
      <w:r>
        <w:rPr>
          <w:sz w:val="24"/>
          <w:szCs w:val="24"/>
        </w:rPr>
        <w:t>Rozdział XXVIII</w:t>
      </w:r>
    </w:p>
    <w:p w14:paraId="749E1A73" w14:textId="77777777" w:rsidR="00683CC1" w:rsidRDefault="00562D37" w:rsidP="00EF7E0F">
      <w:pPr>
        <w:pStyle w:val="Nagwek2"/>
        <w:spacing w:after="240"/>
        <w:rPr>
          <w:sz w:val="24"/>
          <w:szCs w:val="24"/>
        </w:rPr>
      </w:pPr>
      <w:r>
        <w:rPr>
          <w:sz w:val="24"/>
          <w:szCs w:val="24"/>
        </w:rPr>
        <w:t xml:space="preserve">Opis kryteriów oceny ofert wraz z podaniem wag tych kryteriów i sposobu oceny ofert </w:t>
      </w:r>
    </w:p>
    <w:p w14:paraId="7069982C" w14:textId="77777777" w:rsidR="00CC6943" w:rsidRPr="008E6286" w:rsidRDefault="00CC6943" w:rsidP="008E6286">
      <w:pPr>
        <w:pStyle w:val="Akapitzlist"/>
        <w:spacing w:line="288" w:lineRule="auto"/>
        <w:ind w:hanging="708"/>
        <w:jc w:val="center"/>
        <w:rPr>
          <w:rFonts w:ascii="Trebuchet MS" w:hAnsi="Trebuchet MS"/>
          <w:b/>
          <w:bCs/>
          <w:sz w:val="24"/>
          <w:szCs w:val="24"/>
        </w:rPr>
      </w:pPr>
      <w:r w:rsidRPr="008E6286">
        <w:rPr>
          <w:rFonts w:ascii="Trebuchet MS" w:hAnsi="Trebuchet MS"/>
          <w:b/>
          <w:bCs/>
          <w:sz w:val="24"/>
          <w:szCs w:val="24"/>
        </w:rPr>
        <w:t>PUNKTACJA BĘDZIE ZASTOSOWANA DO KAŻDEJ CZĘŚCI ZAMÓWIENIA ODDZIELNIE.</w:t>
      </w:r>
    </w:p>
    <w:p w14:paraId="1DFFCD7E" w14:textId="77777777" w:rsidR="0011425F" w:rsidRPr="000D47E1" w:rsidRDefault="0011425F" w:rsidP="0011425F">
      <w:pPr>
        <w:pStyle w:val="Nagwek2"/>
        <w:spacing w:after="240"/>
        <w:rPr>
          <w:sz w:val="22"/>
          <w:szCs w:val="22"/>
        </w:rPr>
      </w:pPr>
      <w:r>
        <w:rPr>
          <w:sz w:val="22"/>
          <w:szCs w:val="22"/>
        </w:rPr>
        <w:t>I SPOSOBU </w:t>
      </w:r>
      <w:r w:rsidRPr="000D47E1">
        <w:rPr>
          <w:sz w:val="22"/>
          <w:szCs w:val="22"/>
        </w:rPr>
        <w:t xml:space="preserve">OCENY OFERT </w:t>
      </w:r>
    </w:p>
    <w:p w14:paraId="797B17D6" w14:textId="77777777" w:rsidR="0011425F" w:rsidRPr="0011425F" w:rsidRDefault="0011425F" w:rsidP="00BF7FD0">
      <w:pPr>
        <w:numPr>
          <w:ilvl w:val="0"/>
          <w:numId w:val="67"/>
        </w:numPr>
        <w:tabs>
          <w:tab w:val="clear" w:pos="567"/>
          <w:tab w:val="num" w:pos="426"/>
        </w:tabs>
        <w:suppressAutoHyphens w:val="0"/>
        <w:spacing w:after="120" w:line="288" w:lineRule="auto"/>
        <w:ind w:left="426" w:right="102" w:hanging="426"/>
        <w:jc w:val="both"/>
        <w:rPr>
          <w:rFonts w:ascii="Trebuchet MS" w:hAnsi="Trebuchet MS" w:cs="Calibri"/>
          <w:sz w:val="24"/>
          <w:szCs w:val="24"/>
        </w:rPr>
      </w:pPr>
      <w:r w:rsidRPr="0011425F">
        <w:rPr>
          <w:rFonts w:ascii="Trebuchet MS" w:hAnsi="Trebuchet MS" w:cs="Calibri"/>
          <w:sz w:val="24"/>
          <w:szCs w:val="24"/>
        </w:rPr>
        <w:t>Przy wyborze oferty najkorzystniejszej, Zamawiający będzie się kierował następującymi kryteriami (dotyczy części 1-8):</w:t>
      </w:r>
    </w:p>
    <w:p w14:paraId="024E6E5F" w14:textId="77777777" w:rsidR="0011425F" w:rsidRPr="0011425F" w:rsidRDefault="0011425F" w:rsidP="00BF7FD0">
      <w:pPr>
        <w:numPr>
          <w:ilvl w:val="0"/>
          <w:numId w:val="70"/>
        </w:numPr>
        <w:suppressAutoHyphens w:val="0"/>
        <w:spacing w:line="288" w:lineRule="auto"/>
        <w:ind w:right="102"/>
        <w:contextualSpacing/>
        <w:jc w:val="both"/>
        <w:rPr>
          <w:rFonts w:ascii="Trebuchet MS" w:hAnsi="Trebuchet MS" w:cs="Calibri"/>
          <w:b/>
          <w:bCs/>
          <w:sz w:val="24"/>
          <w:szCs w:val="24"/>
        </w:rPr>
      </w:pPr>
      <w:r w:rsidRPr="0011425F">
        <w:rPr>
          <w:rFonts w:ascii="Trebuchet MS" w:hAnsi="Trebuchet MS" w:cs="Calibri"/>
          <w:b/>
          <w:bCs/>
          <w:sz w:val="24"/>
          <w:szCs w:val="24"/>
        </w:rPr>
        <w:lastRenderedPageBreak/>
        <w:t>cena ofertowa: 90 pkt</w:t>
      </w:r>
    </w:p>
    <w:p w14:paraId="15ECEF48" w14:textId="77777777" w:rsidR="0011425F" w:rsidRPr="0011425F" w:rsidRDefault="0011425F" w:rsidP="00BF7FD0">
      <w:pPr>
        <w:numPr>
          <w:ilvl w:val="0"/>
          <w:numId w:val="70"/>
        </w:numPr>
        <w:suppressAutoHyphens w:val="0"/>
        <w:spacing w:after="120" w:line="288" w:lineRule="auto"/>
        <w:ind w:left="924" w:right="102" w:hanging="357"/>
        <w:jc w:val="both"/>
        <w:rPr>
          <w:rFonts w:ascii="Trebuchet MS" w:hAnsi="Trebuchet MS" w:cs="Calibri"/>
          <w:b/>
          <w:bCs/>
          <w:sz w:val="24"/>
          <w:szCs w:val="24"/>
        </w:rPr>
      </w:pPr>
      <w:r w:rsidRPr="0011425F">
        <w:rPr>
          <w:rFonts w:ascii="Trebuchet MS" w:hAnsi="Trebuchet MS" w:cs="Calibri"/>
          <w:b/>
          <w:bCs/>
          <w:sz w:val="24"/>
          <w:szCs w:val="24"/>
        </w:rPr>
        <w:t>okres udzielonej gwarancji</w:t>
      </w:r>
      <w:r>
        <w:rPr>
          <w:rFonts w:ascii="Trebuchet MS" w:hAnsi="Trebuchet MS" w:cs="Calibri"/>
          <w:b/>
          <w:bCs/>
          <w:sz w:val="24"/>
          <w:szCs w:val="24"/>
        </w:rPr>
        <w:t xml:space="preserve"> (gwarancja Wykonawcy)</w:t>
      </w:r>
      <w:r w:rsidRPr="0011425F">
        <w:rPr>
          <w:rFonts w:ascii="Trebuchet MS" w:hAnsi="Trebuchet MS" w:cs="Calibri"/>
          <w:b/>
          <w:bCs/>
          <w:sz w:val="24"/>
          <w:szCs w:val="24"/>
        </w:rPr>
        <w:t xml:space="preserve">: 10 pkt </w:t>
      </w:r>
    </w:p>
    <w:p w14:paraId="3DA45C8C" w14:textId="77777777" w:rsidR="0011425F" w:rsidRPr="0011425F" w:rsidRDefault="0011425F" w:rsidP="00BF7FD0">
      <w:pPr>
        <w:numPr>
          <w:ilvl w:val="0"/>
          <w:numId w:val="67"/>
        </w:numPr>
        <w:suppressAutoHyphens w:val="0"/>
        <w:spacing w:line="288" w:lineRule="auto"/>
        <w:ind w:left="426" w:right="102" w:hanging="426"/>
        <w:jc w:val="both"/>
        <w:rPr>
          <w:rFonts w:ascii="Trebuchet MS" w:hAnsi="Trebuchet MS" w:cs="Calibri"/>
          <w:sz w:val="24"/>
          <w:szCs w:val="24"/>
        </w:rPr>
      </w:pPr>
      <w:r w:rsidRPr="0011425F">
        <w:rPr>
          <w:rFonts w:ascii="Trebuchet MS" w:hAnsi="Trebuchet MS" w:cs="Calibri"/>
          <w:sz w:val="24"/>
          <w:szCs w:val="24"/>
        </w:rPr>
        <w:t>Każdy z Wykonawców w ww. kryteriów otrzyma odpowiedną ilość punktów, wyliczoną w następujący sposób:</w:t>
      </w:r>
    </w:p>
    <w:p w14:paraId="657F4AF6" w14:textId="77777777" w:rsidR="0011425F" w:rsidRPr="0011425F" w:rsidRDefault="0011425F" w:rsidP="0011425F">
      <w:pPr>
        <w:spacing w:after="360" w:line="288" w:lineRule="auto"/>
        <w:ind w:left="425" w:right="102"/>
        <w:jc w:val="both"/>
        <w:rPr>
          <w:rFonts w:ascii="Trebuchet MS" w:hAnsi="Trebuchet MS" w:cs="Calibri"/>
          <w:sz w:val="24"/>
          <w:szCs w:val="24"/>
        </w:rPr>
      </w:pPr>
      <w:r w:rsidRPr="0011425F">
        <w:rPr>
          <w:rFonts w:ascii="Trebuchet MS" w:hAnsi="Trebuchet MS" w:cs="Calibri"/>
          <w:b/>
          <w:bCs/>
          <w:sz w:val="24"/>
          <w:szCs w:val="24"/>
        </w:rPr>
        <w:t>ad. a)</w:t>
      </w:r>
      <w:r w:rsidRPr="0011425F">
        <w:rPr>
          <w:rFonts w:ascii="Trebuchet MS" w:hAnsi="Trebuchet MS" w:cs="Calibri"/>
          <w:sz w:val="24"/>
          <w:szCs w:val="24"/>
        </w:rPr>
        <w:t xml:space="preserve"> cena ofertowa IP1 – maksymalnie 90 pkt – wg następującego wzoru:</w:t>
      </w:r>
    </w:p>
    <w:p w14:paraId="5F6BB2FB" w14:textId="77777777" w:rsidR="0011425F" w:rsidRPr="0011425F" w:rsidRDefault="0011425F" w:rsidP="0011425F">
      <w:pPr>
        <w:spacing w:after="360" w:line="288" w:lineRule="auto"/>
        <w:ind w:left="567" w:right="102"/>
        <w:jc w:val="both"/>
        <w:rPr>
          <w:rFonts w:ascii="Trebuchet MS" w:hAnsi="Trebuchet MS" w:cs="Calibri"/>
          <w:sz w:val="24"/>
          <w:szCs w:val="24"/>
        </w:rPr>
      </w:pPr>
      <m:oMathPara>
        <m:oMath>
          <m:r>
            <m:rPr>
              <m:sty m:val="p"/>
            </m:rPr>
            <w:rPr>
              <w:rFonts w:ascii="Cambria Math" w:hAnsi="Cambria Math" w:cs="Calibri"/>
              <w:sz w:val="24"/>
              <w:szCs w:val="24"/>
            </w:rPr>
            <m:t>IP1=</m:t>
          </m:r>
          <m:f>
            <m:fPr>
              <m:ctrlPr>
                <w:rPr>
                  <w:rFonts w:ascii="Cambria Math" w:hAnsi="Cambria Math" w:cs="Calibri"/>
                  <w:sz w:val="24"/>
                  <w:szCs w:val="24"/>
                </w:rPr>
              </m:ctrlPr>
            </m:fPr>
            <m:num>
              <m:r>
                <m:rPr>
                  <m:sty m:val="p"/>
                </m:rPr>
                <w:rPr>
                  <w:rFonts w:ascii="Cambria Math" w:hAnsi="Cambria Math" w:cs="Calibri"/>
                  <w:sz w:val="24"/>
                  <w:szCs w:val="24"/>
                </w:rPr>
                <m:t>CN</m:t>
              </m:r>
            </m:num>
            <m:den>
              <m:r>
                <m:rPr>
                  <m:sty m:val="p"/>
                </m:rPr>
                <w:rPr>
                  <w:rFonts w:ascii="Cambria Math" w:hAnsi="Cambria Math" w:cs="Calibri"/>
                  <w:sz w:val="24"/>
                  <w:szCs w:val="24"/>
                </w:rPr>
                <m:t>CB</m:t>
              </m:r>
            </m:den>
          </m:f>
          <m:r>
            <m:rPr>
              <m:sty m:val="p"/>
            </m:rPr>
            <w:rPr>
              <w:rFonts w:ascii="Cambria Math" w:hAnsi="Cambria Math" w:cs="Calibri"/>
              <w:sz w:val="24"/>
              <w:szCs w:val="24"/>
            </w:rPr>
            <m:t xml:space="preserve"> x Zc</m:t>
          </m:r>
        </m:oMath>
      </m:oMathPara>
    </w:p>
    <w:p w14:paraId="41BE2B70" w14:textId="77777777" w:rsidR="0011425F" w:rsidRPr="0011425F" w:rsidRDefault="0011425F" w:rsidP="0011425F">
      <w:pPr>
        <w:spacing w:line="288" w:lineRule="auto"/>
        <w:ind w:left="426" w:right="102"/>
        <w:jc w:val="both"/>
        <w:rPr>
          <w:rFonts w:ascii="Trebuchet MS" w:hAnsi="Trebuchet MS" w:cs="Calibri"/>
          <w:sz w:val="24"/>
          <w:szCs w:val="24"/>
        </w:rPr>
      </w:pPr>
      <w:r w:rsidRPr="0011425F">
        <w:rPr>
          <w:rFonts w:ascii="Trebuchet MS" w:hAnsi="Trebuchet MS" w:cs="Calibri"/>
          <w:sz w:val="24"/>
          <w:szCs w:val="24"/>
        </w:rPr>
        <w:t>gdzie poszczególne litery oznaczają:</w:t>
      </w:r>
    </w:p>
    <w:p w14:paraId="379542E0" w14:textId="77777777" w:rsidR="0011425F" w:rsidRPr="0011425F" w:rsidRDefault="0011425F" w:rsidP="0011425F">
      <w:pPr>
        <w:spacing w:line="288" w:lineRule="auto"/>
        <w:ind w:left="425" w:right="102"/>
        <w:jc w:val="both"/>
        <w:rPr>
          <w:rFonts w:ascii="Trebuchet MS" w:hAnsi="Trebuchet MS" w:cs="Calibri"/>
          <w:sz w:val="24"/>
          <w:szCs w:val="24"/>
        </w:rPr>
      </w:pPr>
      <w:r w:rsidRPr="0011425F">
        <w:rPr>
          <w:rFonts w:ascii="Trebuchet MS" w:hAnsi="Trebuchet MS" w:cs="Calibri"/>
          <w:sz w:val="24"/>
          <w:szCs w:val="24"/>
        </w:rPr>
        <w:t>IP1 – liczba punktów w kryterium „cena ofertowa”,</w:t>
      </w:r>
    </w:p>
    <w:p w14:paraId="74336762" w14:textId="77777777" w:rsidR="0011425F" w:rsidRPr="0011425F" w:rsidRDefault="0011425F" w:rsidP="0011425F">
      <w:pPr>
        <w:spacing w:line="288" w:lineRule="auto"/>
        <w:ind w:left="425" w:right="102"/>
        <w:jc w:val="both"/>
        <w:rPr>
          <w:rFonts w:ascii="Trebuchet MS" w:hAnsi="Trebuchet MS" w:cs="Calibri"/>
          <w:sz w:val="24"/>
          <w:szCs w:val="24"/>
        </w:rPr>
      </w:pPr>
      <w:r w:rsidRPr="0011425F">
        <w:rPr>
          <w:rFonts w:ascii="Trebuchet MS" w:hAnsi="Trebuchet MS" w:cs="Calibri"/>
          <w:sz w:val="24"/>
          <w:szCs w:val="24"/>
        </w:rPr>
        <w:t>CN – cena ofertowa najniższa spośród wszystkich rozpatrywanych i nieodrzuconych ofert,</w:t>
      </w:r>
    </w:p>
    <w:p w14:paraId="73121CE6" w14:textId="77777777" w:rsidR="0011425F" w:rsidRPr="0011425F" w:rsidRDefault="0011425F" w:rsidP="0011425F">
      <w:pPr>
        <w:spacing w:line="288" w:lineRule="auto"/>
        <w:ind w:left="425" w:right="102"/>
        <w:jc w:val="both"/>
        <w:rPr>
          <w:rFonts w:ascii="Trebuchet MS" w:hAnsi="Trebuchet MS" w:cs="Calibri"/>
          <w:sz w:val="24"/>
          <w:szCs w:val="24"/>
        </w:rPr>
      </w:pPr>
      <w:r w:rsidRPr="0011425F">
        <w:rPr>
          <w:rFonts w:ascii="Trebuchet MS" w:hAnsi="Trebuchet MS" w:cs="Calibri"/>
          <w:sz w:val="24"/>
          <w:szCs w:val="24"/>
        </w:rPr>
        <w:t>CB – cena ofertowa oferty badanej (przeliczanej),</w:t>
      </w:r>
    </w:p>
    <w:p w14:paraId="18EB9EF7" w14:textId="77777777" w:rsidR="0011425F" w:rsidRPr="0011425F" w:rsidRDefault="0011425F" w:rsidP="0011425F">
      <w:pPr>
        <w:spacing w:after="120" w:line="288" w:lineRule="auto"/>
        <w:ind w:left="425" w:right="102"/>
        <w:jc w:val="both"/>
        <w:rPr>
          <w:rFonts w:ascii="Trebuchet MS" w:hAnsi="Trebuchet MS" w:cs="Calibri"/>
          <w:sz w:val="24"/>
          <w:szCs w:val="24"/>
        </w:rPr>
      </w:pPr>
      <w:proofErr w:type="spellStart"/>
      <w:r w:rsidRPr="0011425F">
        <w:rPr>
          <w:rFonts w:ascii="Trebuchet MS" w:hAnsi="Trebuchet MS" w:cs="Calibri"/>
          <w:sz w:val="24"/>
          <w:szCs w:val="24"/>
        </w:rPr>
        <w:t>Zc</w:t>
      </w:r>
      <w:proofErr w:type="spellEnd"/>
      <w:r w:rsidRPr="0011425F">
        <w:rPr>
          <w:rFonts w:ascii="Trebuchet MS" w:hAnsi="Trebuchet MS" w:cs="Calibri"/>
          <w:sz w:val="24"/>
          <w:szCs w:val="24"/>
        </w:rPr>
        <w:t xml:space="preserve"> – znaczenie (waga) kryterium „cena ofertowa” wyrażone w punktach – 90 pkt</w:t>
      </w:r>
    </w:p>
    <w:p w14:paraId="223E2381" w14:textId="77777777" w:rsidR="0011425F" w:rsidRPr="0011425F" w:rsidRDefault="0011425F" w:rsidP="00D802A5">
      <w:pPr>
        <w:spacing w:after="120" w:line="288" w:lineRule="auto"/>
        <w:ind w:left="425" w:right="102"/>
        <w:jc w:val="both"/>
        <w:rPr>
          <w:rFonts w:ascii="Trebuchet MS" w:hAnsi="Trebuchet MS" w:cs="Calibri"/>
          <w:bCs/>
          <w:sz w:val="24"/>
          <w:szCs w:val="24"/>
        </w:rPr>
      </w:pPr>
      <w:r w:rsidRPr="0011425F">
        <w:rPr>
          <w:rFonts w:ascii="Trebuchet MS" w:hAnsi="Trebuchet MS" w:cs="Calibri"/>
          <w:b/>
          <w:sz w:val="24"/>
          <w:szCs w:val="24"/>
        </w:rPr>
        <w:t xml:space="preserve">Uwaga. </w:t>
      </w:r>
      <w:r w:rsidRPr="0011425F">
        <w:rPr>
          <w:rFonts w:ascii="Trebuchet MS" w:hAnsi="Trebuchet MS" w:cs="Calibri"/>
          <w:bCs/>
          <w:sz w:val="24"/>
          <w:szCs w:val="24"/>
        </w:rPr>
        <w:t xml:space="preserve">Przy obliczaniu punktów w kryterium cena ofertowa, Zamawiający zastosuje zaokrąglenie do </w:t>
      </w:r>
      <w:r>
        <w:rPr>
          <w:rFonts w:ascii="Trebuchet MS" w:hAnsi="Trebuchet MS" w:cs="Calibri"/>
          <w:bCs/>
          <w:sz w:val="24"/>
          <w:szCs w:val="24"/>
        </w:rPr>
        <w:t>dwóch</w:t>
      </w:r>
      <w:r w:rsidRPr="0011425F">
        <w:rPr>
          <w:rFonts w:ascii="Trebuchet MS" w:hAnsi="Trebuchet MS" w:cs="Calibri"/>
          <w:bCs/>
          <w:sz w:val="24"/>
          <w:szCs w:val="24"/>
        </w:rPr>
        <w:t xml:space="preserve"> miejsc po przecinku według zasady, że </w:t>
      </w:r>
      <w:r>
        <w:rPr>
          <w:rFonts w:ascii="Trebuchet MS" w:hAnsi="Trebuchet MS" w:cs="Calibri"/>
          <w:bCs/>
          <w:sz w:val="24"/>
          <w:szCs w:val="24"/>
        </w:rPr>
        <w:t>trzecia</w:t>
      </w:r>
      <w:r w:rsidRPr="0011425F">
        <w:rPr>
          <w:rFonts w:ascii="Trebuchet MS" w:hAnsi="Trebuchet MS" w:cs="Calibri"/>
          <w:bCs/>
          <w:sz w:val="24"/>
          <w:szCs w:val="24"/>
        </w:rPr>
        <w:t xml:space="preserve"> cyfra po przecinku od 5 w górę powoduje zaokrąglenie </w:t>
      </w:r>
      <w:r>
        <w:rPr>
          <w:rFonts w:ascii="Trebuchet MS" w:hAnsi="Trebuchet MS" w:cs="Calibri"/>
          <w:bCs/>
          <w:sz w:val="24"/>
          <w:szCs w:val="24"/>
        </w:rPr>
        <w:t>drugiej</w:t>
      </w:r>
      <w:r w:rsidRPr="0011425F">
        <w:rPr>
          <w:rFonts w:ascii="Trebuchet MS" w:hAnsi="Trebuchet MS" w:cs="Calibri"/>
          <w:bCs/>
          <w:sz w:val="24"/>
          <w:szCs w:val="24"/>
        </w:rPr>
        <w:t xml:space="preserve"> cyfry po przecinku w górę o 1 (w przypadku, gdy cyfrą tą jest cyfra 9, zmianie o 1 ulega również cyfra </w:t>
      </w:r>
      <w:r>
        <w:rPr>
          <w:rFonts w:ascii="Trebuchet MS" w:hAnsi="Trebuchet MS" w:cs="Calibri"/>
          <w:bCs/>
          <w:sz w:val="24"/>
          <w:szCs w:val="24"/>
        </w:rPr>
        <w:t>pierwsza</w:t>
      </w:r>
      <w:r w:rsidRPr="0011425F">
        <w:rPr>
          <w:rFonts w:ascii="Trebuchet MS" w:hAnsi="Trebuchet MS" w:cs="Calibri"/>
          <w:bCs/>
          <w:sz w:val="24"/>
          <w:szCs w:val="24"/>
        </w:rPr>
        <w:t xml:space="preserve">). Jeśli </w:t>
      </w:r>
      <w:r>
        <w:rPr>
          <w:rFonts w:ascii="Trebuchet MS" w:hAnsi="Trebuchet MS" w:cs="Calibri"/>
          <w:bCs/>
          <w:sz w:val="24"/>
          <w:szCs w:val="24"/>
        </w:rPr>
        <w:t>trzecia</w:t>
      </w:r>
      <w:r w:rsidRPr="0011425F">
        <w:rPr>
          <w:rFonts w:ascii="Trebuchet MS" w:hAnsi="Trebuchet MS" w:cs="Calibri"/>
          <w:bCs/>
          <w:sz w:val="24"/>
          <w:szCs w:val="24"/>
        </w:rPr>
        <w:t xml:space="preserve"> cyfra po przecinku jest mniejsza niż 5, to </w:t>
      </w:r>
      <w:r>
        <w:rPr>
          <w:rFonts w:ascii="Trebuchet MS" w:hAnsi="Trebuchet MS" w:cs="Calibri"/>
          <w:bCs/>
          <w:sz w:val="24"/>
          <w:szCs w:val="24"/>
        </w:rPr>
        <w:t>druga</w:t>
      </w:r>
      <w:r w:rsidRPr="0011425F">
        <w:rPr>
          <w:rFonts w:ascii="Trebuchet MS" w:hAnsi="Trebuchet MS" w:cs="Calibri"/>
          <w:bCs/>
          <w:sz w:val="24"/>
          <w:szCs w:val="24"/>
        </w:rPr>
        <w:t xml:space="preserve"> cyfra po przecinku nie ulega zmianie.</w:t>
      </w:r>
    </w:p>
    <w:p w14:paraId="44E4C110" w14:textId="77777777" w:rsidR="0011425F" w:rsidRPr="0011425F" w:rsidRDefault="0011425F" w:rsidP="00D802A5">
      <w:pPr>
        <w:spacing w:after="240" w:line="288" w:lineRule="auto"/>
        <w:ind w:left="425" w:right="102"/>
        <w:jc w:val="both"/>
        <w:rPr>
          <w:rFonts w:ascii="Trebuchet MS" w:hAnsi="Trebuchet MS" w:cs="Calibri"/>
          <w:sz w:val="24"/>
          <w:szCs w:val="24"/>
        </w:rPr>
      </w:pPr>
      <w:r w:rsidRPr="0011425F">
        <w:rPr>
          <w:rFonts w:ascii="Trebuchet MS" w:hAnsi="Trebuchet MS" w:cs="Calibri"/>
          <w:b/>
          <w:sz w:val="24"/>
          <w:szCs w:val="24"/>
        </w:rPr>
        <w:t>Uwaga</w:t>
      </w:r>
      <w:r w:rsidRPr="0011425F">
        <w:rPr>
          <w:rFonts w:ascii="Trebuchet MS" w:hAnsi="Trebuchet MS" w:cs="Calibri"/>
          <w:sz w:val="24"/>
          <w:szCs w:val="24"/>
        </w:rPr>
        <w:t>. Jeżeli zostanie złożona oferta, której wybór prowadziłby do powstania u Zamawiającego obowiązku podatkowego z</w:t>
      </w:r>
      <w:r w:rsidR="00D802A5">
        <w:rPr>
          <w:rFonts w:ascii="Trebuchet MS" w:hAnsi="Trebuchet MS" w:cs="Calibri"/>
          <w:sz w:val="24"/>
          <w:szCs w:val="24"/>
        </w:rPr>
        <w:t>godnie z ustawą z dnia 11 marca </w:t>
      </w:r>
      <w:r w:rsidRPr="0011425F">
        <w:rPr>
          <w:rFonts w:ascii="Trebuchet MS" w:hAnsi="Trebuchet MS" w:cs="Calibri"/>
          <w:sz w:val="24"/>
          <w:szCs w:val="24"/>
        </w:rPr>
        <w:t>2004r. o podatku od towarów i usług (tekst jednolity Dz.U. z 2025 r. poz. 775 z </w:t>
      </w:r>
      <w:proofErr w:type="spellStart"/>
      <w:r w:rsidRPr="0011425F">
        <w:rPr>
          <w:rFonts w:ascii="Trebuchet MS" w:hAnsi="Trebuchet MS" w:cs="Calibri"/>
          <w:sz w:val="24"/>
          <w:szCs w:val="24"/>
        </w:rPr>
        <w:t>późn</w:t>
      </w:r>
      <w:proofErr w:type="spellEnd"/>
      <w:r w:rsidRPr="0011425F">
        <w:rPr>
          <w:rFonts w:ascii="Trebuchet MS" w:hAnsi="Trebuchet MS" w:cs="Calibri"/>
          <w:sz w:val="24"/>
          <w:szCs w:val="24"/>
        </w:rPr>
        <w:t>. zm.), dla celów zastosowania kryterium ceny Zamawiający dolicza do przedstawionej w tej ofercie ceny kwotę podatku od towarów i usług, którą miałby obowiązek rozliczyć.</w:t>
      </w:r>
    </w:p>
    <w:p w14:paraId="16CF5B4E" w14:textId="77777777" w:rsidR="0011425F" w:rsidRPr="0011425F" w:rsidRDefault="0011425F" w:rsidP="00D802A5">
      <w:pPr>
        <w:spacing w:line="288" w:lineRule="auto"/>
        <w:ind w:left="426" w:right="102"/>
        <w:jc w:val="both"/>
        <w:rPr>
          <w:rFonts w:ascii="Trebuchet MS" w:hAnsi="Trebuchet MS" w:cs="Calibri"/>
          <w:sz w:val="24"/>
          <w:szCs w:val="24"/>
        </w:rPr>
      </w:pPr>
      <w:r w:rsidRPr="0011425F">
        <w:rPr>
          <w:rFonts w:ascii="Trebuchet MS" w:hAnsi="Trebuchet MS" w:cs="Calibri"/>
          <w:b/>
          <w:bCs/>
          <w:sz w:val="24"/>
          <w:szCs w:val="24"/>
        </w:rPr>
        <w:t>ad. b)</w:t>
      </w:r>
      <w:r w:rsidRPr="0011425F">
        <w:rPr>
          <w:rFonts w:ascii="Trebuchet MS" w:hAnsi="Trebuchet MS" w:cs="Calibri"/>
          <w:sz w:val="24"/>
          <w:szCs w:val="24"/>
        </w:rPr>
        <w:t xml:space="preserve"> okres udzielonej gwarancji (IP</w:t>
      </w:r>
      <w:r>
        <w:rPr>
          <w:rFonts w:ascii="Trebuchet MS" w:hAnsi="Trebuchet MS" w:cs="Calibri"/>
          <w:sz w:val="24"/>
          <w:szCs w:val="24"/>
        </w:rPr>
        <w:t>2</w:t>
      </w:r>
      <w:r w:rsidRPr="0011425F">
        <w:rPr>
          <w:rFonts w:ascii="Trebuchet MS" w:hAnsi="Trebuchet MS" w:cs="Calibri"/>
          <w:sz w:val="24"/>
          <w:szCs w:val="24"/>
        </w:rPr>
        <w:t>) – maksymalnie 10 pkt (gwarancja Wykonawcy).</w:t>
      </w:r>
    </w:p>
    <w:p w14:paraId="2BEE86AB" w14:textId="77777777" w:rsidR="0011425F" w:rsidRPr="0011425F" w:rsidRDefault="0011425F" w:rsidP="00D802A5">
      <w:pPr>
        <w:spacing w:after="120" w:line="288" w:lineRule="auto"/>
        <w:ind w:left="425" w:right="102"/>
        <w:jc w:val="both"/>
        <w:rPr>
          <w:rFonts w:ascii="Trebuchet MS" w:hAnsi="Trebuchet MS" w:cs="Calibri"/>
          <w:sz w:val="24"/>
          <w:szCs w:val="24"/>
        </w:rPr>
      </w:pPr>
      <w:r w:rsidRPr="0011425F">
        <w:rPr>
          <w:rFonts w:ascii="Trebuchet MS" w:hAnsi="Trebuchet MS" w:cs="Calibri"/>
          <w:sz w:val="24"/>
          <w:szCs w:val="24"/>
        </w:rPr>
        <w:t xml:space="preserve">Zamawiający wymaga udzielenia </w:t>
      </w:r>
      <w:bookmarkStart w:id="6" w:name="_Hlk202522771"/>
      <w:r w:rsidRPr="0011425F">
        <w:rPr>
          <w:rFonts w:ascii="Trebuchet MS" w:hAnsi="Trebuchet MS" w:cs="Calibri"/>
          <w:sz w:val="24"/>
          <w:szCs w:val="24"/>
        </w:rPr>
        <w:t xml:space="preserve">minimum </w:t>
      </w:r>
      <w:r>
        <w:rPr>
          <w:rFonts w:ascii="Trebuchet MS" w:hAnsi="Trebuchet MS" w:cs="Calibri"/>
          <w:sz w:val="24"/>
          <w:szCs w:val="24"/>
        </w:rPr>
        <w:t>2 letniej</w:t>
      </w:r>
      <w:r w:rsidRPr="0011425F">
        <w:rPr>
          <w:rFonts w:ascii="Trebuchet MS" w:hAnsi="Trebuchet MS" w:cs="Calibri"/>
          <w:sz w:val="24"/>
          <w:szCs w:val="24"/>
        </w:rPr>
        <w:t xml:space="preserve"> gwarancji</w:t>
      </w:r>
      <w:bookmarkEnd w:id="6"/>
      <w:r w:rsidR="00D802A5">
        <w:rPr>
          <w:rFonts w:ascii="Trebuchet MS" w:hAnsi="Trebuchet MS" w:cs="Calibri"/>
          <w:sz w:val="24"/>
          <w:szCs w:val="24"/>
        </w:rPr>
        <w:t>,</w:t>
      </w:r>
      <w:r w:rsidRPr="0011425F">
        <w:rPr>
          <w:rFonts w:ascii="Trebuchet MS" w:hAnsi="Trebuchet MS" w:cs="Calibri"/>
          <w:sz w:val="24"/>
          <w:szCs w:val="24"/>
        </w:rPr>
        <w:t xml:space="preserve"> za którą Wykonawca otrzyma 0 pkt. Za zaoferowanie gwarancji </w:t>
      </w:r>
      <w:bookmarkStart w:id="7" w:name="_Hlk202522820"/>
      <w:r>
        <w:rPr>
          <w:rFonts w:ascii="Trebuchet MS" w:hAnsi="Trebuchet MS" w:cs="Calibri"/>
          <w:sz w:val="24"/>
          <w:szCs w:val="24"/>
        </w:rPr>
        <w:t>3</w:t>
      </w:r>
      <w:r w:rsidRPr="0011425F">
        <w:rPr>
          <w:rFonts w:ascii="Trebuchet MS" w:hAnsi="Trebuchet MS" w:cs="Calibri"/>
          <w:sz w:val="24"/>
          <w:szCs w:val="24"/>
        </w:rPr>
        <w:t xml:space="preserve"> letniej Wykonawca otrzyma 5 pkt</w:t>
      </w:r>
      <w:bookmarkEnd w:id="7"/>
      <w:r w:rsidRPr="0011425F">
        <w:rPr>
          <w:rFonts w:ascii="Trebuchet MS" w:hAnsi="Trebuchet MS" w:cs="Calibri"/>
          <w:sz w:val="24"/>
          <w:szCs w:val="24"/>
        </w:rPr>
        <w:t xml:space="preserve">. Za zaoferowanie gwarancji </w:t>
      </w:r>
      <w:r>
        <w:rPr>
          <w:rFonts w:ascii="Trebuchet MS" w:hAnsi="Trebuchet MS" w:cs="Calibri"/>
          <w:sz w:val="24"/>
          <w:szCs w:val="24"/>
        </w:rPr>
        <w:t>4</w:t>
      </w:r>
      <w:r w:rsidRPr="0011425F">
        <w:rPr>
          <w:rFonts w:ascii="Trebuchet MS" w:hAnsi="Trebuchet MS" w:cs="Calibri"/>
          <w:sz w:val="24"/>
          <w:szCs w:val="24"/>
        </w:rPr>
        <w:t xml:space="preserve"> l</w:t>
      </w:r>
      <w:r w:rsidR="00D802A5">
        <w:rPr>
          <w:rFonts w:ascii="Trebuchet MS" w:hAnsi="Trebuchet MS" w:cs="Calibri"/>
          <w:sz w:val="24"/>
          <w:szCs w:val="24"/>
        </w:rPr>
        <w:t>e</w:t>
      </w:r>
      <w:r w:rsidRPr="0011425F">
        <w:rPr>
          <w:rFonts w:ascii="Trebuchet MS" w:hAnsi="Trebuchet MS" w:cs="Calibri"/>
          <w:sz w:val="24"/>
          <w:szCs w:val="24"/>
        </w:rPr>
        <w:t>t</w:t>
      </w:r>
      <w:bookmarkStart w:id="8" w:name="_Hlk202522890"/>
      <w:r>
        <w:rPr>
          <w:rFonts w:ascii="Trebuchet MS" w:hAnsi="Trebuchet MS" w:cs="Calibri"/>
          <w:sz w:val="24"/>
          <w:szCs w:val="24"/>
        </w:rPr>
        <w:t>niej</w:t>
      </w:r>
      <w:r w:rsidRPr="0011425F">
        <w:rPr>
          <w:rFonts w:ascii="Trebuchet MS" w:hAnsi="Trebuchet MS" w:cs="Calibri"/>
          <w:sz w:val="24"/>
          <w:szCs w:val="24"/>
        </w:rPr>
        <w:t xml:space="preserve"> i więcej Wykonawca otrzyma 10 pkt</w:t>
      </w:r>
      <w:bookmarkEnd w:id="8"/>
      <w:r w:rsidRPr="0011425F">
        <w:rPr>
          <w:rFonts w:ascii="Trebuchet MS" w:hAnsi="Trebuchet MS" w:cs="Calibri"/>
          <w:sz w:val="24"/>
          <w:szCs w:val="24"/>
        </w:rPr>
        <w:t>.</w:t>
      </w:r>
    </w:p>
    <w:p w14:paraId="78B124F6" w14:textId="77777777" w:rsidR="0011425F" w:rsidRPr="0011425F" w:rsidRDefault="0011425F" w:rsidP="00D802A5">
      <w:pPr>
        <w:spacing w:line="288" w:lineRule="auto"/>
        <w:ind w:left="425" w:right="102"/>
        <w:jc w:val="both"/>
        <w:rPr>
          <w:rFonts w:ascii="Trebuchet MS" w:hAnsi="Trebuchet MS" w:cs="Calibri"/>
          <w:sz w:val="24"/>
          <w:szCs w:val="24"/>
        </w:rPr>
      </w:pPr>
      <w:r w:rsidRPr="0011425F">
        <w:rPr>
          <w:rFonts w:ascii="Trebuchet MS" w:hAnsi="Trebuchet MS" w:cs="Calibri"/>
          <w:b/>
          <w:sz w:val="24"/>
          <w:szCs w:val="24"/>
        </w:rPr>
        <w:t>Uwaga.</w:t>
      </w:r>
      <w:r w:rsidRPr="0011425F">
        <w:rPr>
          <w:rFonts w:ascii="Trebuchet MS" w:hAnsi="Trebuchet MS" w:cs="Calibri"/>
          <w:sz w:val="24"/>
          <w:szCs w:val="24"/>
        </w:rPr>
        <w:t xml:space="preserve"> Należy podać gwarancję na cały przedmiot zamówienia (wszystkie jego elementy), a w przypadku zróżnicowania okresów gwarancji (różne okresy gwarancji odnoszące się do różnych komponentów przedmiotu zamówienia), Zamawiający przyjmie do punktacji najkrótszy okres gwarancji dla danego przedmiotu zamówienia, podany przez Wykonawcę.</w:t>
      </w:r>
    </w:p>
    <w:p w14:paraId="3EE3DF36" w14:textId="77777777" w:rsidR="0011425F" w:rsidRPr="0011425F" w:rsidRDefault="0011425F" w:rsidP="0011425F">
      <w:pPr>
        <w:spacing w:line="288" w:lineRule="auto"/>
        <w:ind w:left="426" w:right="102"/>
        <w:jc w:val="both"/>
        <w:rPr>
          <w:rFonts w:ascii="Trebuchet MS" w:hAnsi="Trebuchet MS" w:cs="Calibri"/>
          <w:sz w:val="24"/>
          <w:szCs w:val="24"/>
        </w:rPr>
      </w:pPr>
    </w:p>
    <w:p w14:paraId="46F6FF8C" w14:textId="77777777" w:rsidR="0011425F" w:rsidRPr="0011425F" w:rsidRDefault="0011425F" w:rsidP="00BF7FD0">
      <w:pPr>
        <w:numPr>
          <w:ilvl w:val="0"/>
          <w:numId w:val="69"/>
        </w:numPr>
        <w:suppressAutoHyphens w:val="0"/>
        <w:spacing w:after="120" w:line="288" w:lineRule="auto"/>
        <w:ind w:left="357" w:right="102" w:hanging="357"/>
        <w:jc w:val="both"/>
        <w:rPr>
          <w:rFonts w:ascii="Trebuchet MS" w:hAnsi="Trebuchet MS" w:cs="Calibri"/>
          <w:sz w:val="24"/>
          <w:szCs w:val="24"/>
        </w:rPr>
      </w:pPr>
      <w:r w:rsidRPr="0011425F">
        <w:rPr>
          <w:rFonts w:ascii="Trebuchet MS" w:hAnsi="Trebuchet MS" w:cs="Calibri"/>
          <w:sz w:val="24"/>
          <w:szCs w:val="24"/>
        </w:rPr>
        <w:t xml:space="preserve">W ramach wszystkich wskazanych i opisanych kryteriów, Wykonawca otrzyma końcową (łączną) ilość punktów wyliczoną w następujący sposób: </w:t>
      </w:r>
    </w:p>
    <w:p w14:paraId="0CB66B0A" w14:textId="77777777" w:rsidR="0011425F" w:rsidRPr="0011425F" w:rsidRDefault="0011425F" w:rsidP="00D802A5">
      <w:pPr>
        <w:spacing w:line="288" w:lineRule="auto"/>
        <w:ind w:left="567" w:right="102"/>
        <w:jc w:val="both"/>
        <w:rPr>
          <w:rFonts w:ascii="Trebuchet MS" w:hAnsi="Trebuchet MS" w:cs="Calibri"/>
          <w:sz w:val="24"/>
          <w:szCs w:val="24"/>
        </w:rPr>
      </w:pPr>
      <w:r w:rsidRPr="0011425F">
        <w:rPr>
          <w:rFonts w:ascii="Trebuchet MS" w:hAnsi="Trebuchet MS" w:cs="Calibri"/>
          <w:sz w:val="24"/>
          <w:szCs w:val="24"/>
        </w:rPr>
        <w:t xml:space="preserve">KIP = IP1 + IP2 </w:t>
      </w:r>
    </w:p>
    <w:p w14:paraId="4D35158E" w14:textId="77777777" w:rsidR="0011425F" w:rsidRPr="0011425F" w:rsidRDefault="0011425F" w:rsidP="00D802A5">
      <w:pPr>
        <w:spacing w:line="288" w:lineRule="auto"/>
        <w:ind w:left="567" w:right="102"/>
        <w:jc w:val="both"/>
        <w:rPr>
          <w:rFonts w:ascii="Trebuchet MS" w:hAnsi="Trebuchet MS" w:cs="Calibri"/>
          <w:sz w:val="24"/>
          <w:szCs w:val="24"/>
        </w:rPr>
      </w:pPr>
      <w:r w:rsidRPr="0011425F">
        <w:rPr>
          <w:rFonts w:ascii="Trebuchet MS" w:hAnsi="Trebuchet MS" w:cs="Calibri"/>
          <w:sz w:val="24"/>
          <w:szCs w:val="24"/>
        </w:rPr>
        <w:t>gdzie poszczególne symbole oznaczają:</w:t>
      </w:r>
    </w:p>
    <w:p w14:paraId="0888C7E6" w14:textId="77777777" w:rsidR="0011425F" w:rsidRPr="0011425F" w:rsidRDefault="0011425F" w:rsidP="00D802A5">
      <w:pPr>
        <w:spacing w:line="288" w:lineRule="auto"/>
        <w:ind w:left="567" w:right="102"/>
        <w:jc w:val="both"/>
        <w:rPr>
          <w:rFonts w:ascii="Trebuchet MS" w:hAnsi="Trebuchet MS" w:cs="Calibri"/>
          <w:sz w:val="24"/>
          <w:szCs w:val="24"/>
        </w:rPr>
      </w:pPr>
      <w:r w:rsidRPr="0011425F">
        <w:rPr>
          <w:rFonts w:ascii="Trebuchet MS" w:hAnsi="Trebuchet MS" w:cs="Calibri"/>
          <w:sz w:val="24"/>
          <w:szCs w:val="24"/>
        </w:rPr>
        <w:t>KIP – końcowa ilość punktów,</w:t>
      </w:r>
    </w:p>
    <w:p w14:paraId="026977D5" w14:textId="77777777" w:rsidR="0011425F" w:rsidRPr="0011425F" w:rsidRDefault="0011425F" w:rsidP="00D802A5">
      <w:pPr>
        <w:spacing w:line="288" w:lineRule="auto"/>
        <w:ind w:left="567" w:right="102"/>
        <w:jc w:val="both"/>
        <w:rPr>
          <w:rFonts w:ascii="Trebuchet MS" w:hAnsi="Trebuchet MS" w:cs="Calibri"/>
          <w:sz w:val="24"/>
          <w:szCs w:val="24"/>
        </w:rPr>
      </w:pPr>
      <w:r w:rsidRPr="0011425F">
        <w:rPr>
          <w:rFonts w:ascii="Trebuchet MS" w:hAnsi="Trebuchet MS" w:cs="Calibri"/>
          <w:sz w:val="24"/>
          <w:szCs w:val="24"/>
        </w:rPr>
        <w:t>IP1 – ilość punktów uzyskanych w kryterium: cena ofertowa,</w:t>
      </w:r>
    </w:p>
    <w:p w14:paraId="2326DF7A" w14:textId="77777777" w:rsidR="0011425F" w:rsidRPr="0011425F" w:rsidRDefault="0011425F" w:rsidP="00D802A5">
      <w:pPr>
        <w:spacing w:line="288" w:lineRule="auto"/>
        <w:ind w:left="1134" w:right="102" w:hanging="567"/>
        <w:jc w:val="both"/>
        <w:rPr>
          <w:rFonts w:ascii="Trebuchet MS" w:hAnsi="Trebuchet MS" w:cs="Calibri"/>
          <w:sz w:val="24"/>
          <w:szCs w:val="24"/>
        </w:rPr>
      </w:pPr>
      <w:r w:rsidRPr="0011425F">
        <w:rPr>
          <w:rFonts w:ascii="Trebuchet MS" w:hAnsi="Trebuchet MS" w:cs="Calibri"/>
          <w:sz w:val="24"/>
          <w:szCs w:val="24"/>
        </w:rPr>
        <w:t>IP2 – ilość punktów uzyskanych w kryterium: okres udzielonej gwarancji,</w:t>
      </w:r>
    </w:p>
    <w:p w14:paraId="25580E89" w14:textId="77777777" w:rsidR="0011425F" w:rsidRPr="0011425F" w:rsidRDefault="0011425F" w:rsidP="00D802A5">
      <w:pPr>
        <w:spacing w:line="288" w:lineRule="auto"/>
        <w:ind w:left="1134" w:right="102" w:hanging="567"/>
        <w:jc w:val="both"/>
        <w:rPr>
          <w:rFonts w:ascii="Trebuchet MS" w:hAnsi="Trebuchet MS" w:cs="Calibri"/>
          <w:sz w:val="24"/>
          <w:szCs w:val="24"/>
        </w:rPr>
      </w:pPr>
    </w:p>
    <w:p w14:paraId="3E3265A0" w14:textId="77777777" w:rsidR="0011425F" w:rsidRPr="0011425F" w:rsidRDefault="0011425F" w:rsidP="00BF7FD0">
      <w:pPr>
        <w:numPr>
          <w:ilvl w:val="0"/>
          <w:numId w:val="69"/>
        </w:numPr>
        <w:suppressAutoHyphens w:val="0"/>
        <w:spacing w:line="288" w:lineRule="auto"/>
        <w:ind w:right="102"/>
        <w:jc w:val="both"/>
        <w:rPr>
          <w:rFonts w:ascii="Trebuchet MS" w:hAnsi="Trebuchet MS" w:cs="Calibri"/>
          <w:sz w:val="24"/>
          <w:szCs w:val="24"/>
        </w:rPr>
      </w:pPr>
      <w:r w:rsidRPr="0011425F">
        <w:rPr>
          <w:rFonts w:ascii="Trebuchet MS" w:hAnsi="Trebuchet MS" w:cs="Calibri"/>
          <w:sz w:val="24"/>
          <w:szCs w:val="24"/>
        </w:rPr>
        <w:t>Za ofertę najkorzystniejszą będzie uznana oferta, która nie podlega odrzuceniu i przy uwzględnieniu powyższych kryteriów otrzyma najwyższą punktację.</w:t>
      </w:r>
    </w:p>
    <w:p w14:paraId="2E718C62" w14:textId="77777777" w:rsidR="0011425F" w:rsidRPr="0011425F" w:rsidRDefault="0011425F" w:rsidP="00D802A5">
      <w:pPr>
        <w:spacing w:line="288" w:lineRule="auto"/>
        <w:ind w:left="360" w:right="102"/>
        <w:jc w:val="both"/>
        <w:rPr>
          <w:rFonts w:ascii="Trebuchet MS" w:hAnsi="Trebuchet MS" w:cs="Calibri"/>
          <w:sz w:val="24"/>
          <w:szCs w:val="24"/>
        </w:rPr>
      </w:pPr>
    </w:p>
    <w:p w14:paraId="55235C99" w14:textId="77777777" w:rsidR="0011425F" w:rsidRPr="0011425F" w:rsidRDefault="0011425F" w:rsidP="00BF7FD0">
      <w:pPr>
        <w:numPr>
          <w:ilvl w:val="0"/>
          <w:numId w:val="69"/>
        </w:numPr>
        <w:suppressAutoHyphens w:val="0"/>
        <w:spacing w:line="288" w:lineRule="auto"/>
        <w:ind w:right="102"/>
        <w:jc w:val="both"/>
        <w:rPr>
          <w:rFonts w:ascii="Trebuchet MS" w:hAnsi="Trebuchet MS" w:cs="Calibri"/>
          <w:b/>
          <w:sz w:val="24"/>
          <w:szCs w:val="24"/>
        </w:rPr>
      </w:pPr>
      <w:r w:rsidRPr="0011425F">
        <w:rPr>
          <w:rFonts w:ascii="Trebuchet MS" w:hAnsi="Trebuchet MS" w:cs="Calibri"/>
          <w:sz w:val="24"/>
          <w:szCs w:val="24"/>
        </w:rPr>
        <w:t>Jeżeli nie można wybrać najkorzystniejszej oferty z uwagi na to, że dwie lub</w:t>
      </w:r>
      <w:r w:rsidR="00D802A5">
        <w:rPr>
          <w:rFonts w:ascii="Trebuchet MS" w:hAnsi="Trebuchet MS" w:cs="Calibri"/>
          <w:sz w:val="24"/>
          <w:szCs w:val="24"/>
        </w:rPr>
        <w:t> </w:t>
      </w:r>
      <w:r w:rsidRPr="0011425F">
        <w:rPr>
          <w:rFonts w:ascii="Trebuchet MS" w:hAnsi="Trebuchet MS" w:cs="Calibri"/>
          <w:sz w:val="24"/>
          <w:szCs w:val="24"/>
        </w:rPr>
        <w:t>więcej ofert przedstawia taki sam bilans ceny i innych kryteriów oceny ofert, Zamawiający wybiera spośród tych ofert ofertę, która otrzymała najwyższą ocenę w kryterium o najwyższej wadze.</w:t>
      </w:r>
    </w:p>
    <w:p w14:paraId="48A440FC" w14:textId="77777777" w:rsidR="0011425F" w:rsidRPr="0011425F" w:rsidRDefault="0011425F" w:rsidP="00BF7FD0">
      <w:pPr>
        <w:numPr>
          <w:ilvl w:val="1"/>
          <w:numId w:val="69"/>
        </w:numPr>
        <w:tabs>
          <w:tab w:val="left" w:pos="851"/>
        </w:tabs>
        <w:suppressAutoHyphens w:val="0"/>
        <w:spacing w:line="288" w:lineRule="auto"/>
        <w:ind w:left="993" w:right="102" w:hanging="567"/>
        <w:jc w:val="both"/>
        <w:rPr>
          <w:rFonts w:ascii="Trebuchet MS" w:hAnsi="Trebuchet MS" w:cs="Calibri"/>
          <w:sz w:val="24"/>
          <w:szCs w:val="24"/>
        </w:rPr>
      </w:pPr>
      <w:r w:rsidRPr="0011425F">
        <w:rPr>
          <w:rFonts w:ascii="Trebuchet MS" w:hAnsi="Trebuchet MS" w:cs="Calibri"/>
          <w:sz w:val="24"/>
          <w:szCs w:val="24"/>
        </w:rPr>
        <w:t xml:space="preserve">Jeżeli oferty otrzymały taką samą ocenę w kryterium o najwyższej wadze, Zamawiający wybiera ofertę z najniższą ceną. </w:t>
      </w:r>
    </w:p>
    <w:p w14:paraId="605DD07F" w14:textId="77777777" w:rsidR="0011425F" w:rsidRPr="0011425F" w:rsidRDefault="0011425F" w:rsidP="00BF7FD0">
      <w:pPr>
        <w:pStyle w:val="Akapitzlist"/>
        <w:numPr>
          <w:ilvl w:val="1"/>
          <w:numId w:val="69"/>
        </w:numPr>
        <w:shd w:val="clear" w:color="auto" w:fill="FFFFFF"/>
        <w:spacing w:after="120" w:line="288" w:lineRule="auto"/>
        <w:ind w:left="993" w:right="102" w:hanging="567"/>
        <w:jc w:val="both"/>
        <w:rPr>
          <w:rFonts w:ascii="Trebuchet MS" w:hAnsi="Trebuchet MS" w:cs="Calibri"/>
          <w:sz w:val="24"/>
          <w:szCs w:val="24"/>
        </w:rPr>
      </w:pPr>
      <w:r w:rsidRPr="0011425F">
        <w:rPr>
          <w:rFonts w:ascii="Trebuchet MS" w:hAnsi="Trebuchet MS" w:cs="Calibri"/>
          <w:sz w:val="24"/>
          <w:szCs w:val="24"/>
        </w:rPr>
        <w:t>Jeżeli nie można dokonać wyboru oferty w sposób, o którym mowa w ust. 5.1. niniejszego rozdziału SWZ, Zamawiający wzywa Wykonawców, którzy złożyli te oferty, do złożenia w terminie określonym przez Zamawiającego ofert dodatkowych zawierających nową cenę.</w:t>
      </w:r>
    </w:p>
    <w:p w14:paraId="0A1486E2" w14:textId="77777777" w:rsidR="00E70431" w:rsidRPr="00272805" w:rsidRDefault="00E70431" w:rsidP="00D802A5">
      <w:pPr>
        <w:spacing w:after="480" w:line="288" w:lineRule="auto"/>
        <w:jc w:val="both"/>
        <w:rPr>
          <w:rFonts w:ascii="Trebuchet MS" w:hAnsi="Trebuchet MS" w:cs="Arial"/>
          <w:sz w:val="24"/>
        </w:rPr>
      </w:pPr>
      <w:r w:rsidRPr="00272805">
        <w:rPr>
          <w:rFonts w:ascii="Trebuchet MS" w:hAnsi="Trebuchet MS" w:cs="Arial"/>
          <w:b/>
          <w:sz w:val="24"/>
        </w:rPr>
        <w:t xml:space="preserve">Uwaga: </w:t>
      </w:r>
      <w:r w:rsidRPr="00272805">
        <w:rPr>
          <w:rFonts w:ascii="Trebuchet MS" w:hAnsi="Trebuchet MS" w:cs="Arial"/>
          <w:sz w:val="24"/>
        </w:rPr>
        <w:t>Wymagania jakościowe, o których mowa w art. 246 ust. 2 ustawy, zostały określone w opisie przedmiotu zamówienia. Zamawiający jest uprawniony do</w:t>
      </w:r>
      <w:r w:rsidR="00D802A5">
        <w:rPr>
          <w:rFonts w:ascii="Trebuchet MS" w:hAnsi="Trebuchet MS" w:cs="Arial"/>
          <w:sz w:val="24"/>
        </w:rPr>
        <w:t> </w:t>
      </w:r>
      <w:r w:rsidRPr="00272805">
        <w:rPr>
          <w:rFonts w:ascii="Trebuchet MS" w:hAnsi="Trebuchet MS" w:cs="Arial"/>
          <w:sz w:val="24"/>
        </w:rPr>
        <w:t>zastosowania kryterium ceny o wadze przekraczającej 60%. Dokumenty opisujące przedmiot zamówienia są na tyle precyzyjne, że bez względu na fakt, kto będzie wykonawcą przedmiotu zamówienia jedyną różn</w:t>
      </w:r>
      <w:r>
        <w:rPr>
          <w:rFonts w:ascii="Trebuchet MS" w:hAnsi="Trebuchet MS" w:cs="Arial"/>
          <w:sz w:val="24"/>
        </w:rPr>
        <w:t>icą będą zaoferowane ceny (tzn. </w:t>
      </w:r>
      <w:r w:rsidRPr="00272805">
        <w:rPr>
          <w:rFonts w:ascii="Trebuchet MS" w:hAnsi="Trebuchet MS" w:cs="Arial"/>
          <w:sz w:val="24"/>
        </w:rPr>
        <w:t>przedmiot zamówienia jest zestandaryzowan</w:t>
      </w:r>
      <w:r>
        <w:rPr>
          <w:rFonts w:ascii="Trebuchet MS" w:hAnsi="Trebuchet MS" w:cs="Arial"/>
          <w:sz w:val="24"/>
        </w:rPr>
        <w:t>y, niezależnie od tego, który z </w:t>
      </w:r>
      <w:r w:rsidRPr="00272805">
        <w:rPr>
          <w:rFonts w:ascii="Trebuchet MS" w:hAnsi="Trebuchet MS" w:cs="Arial"/>
          <w:sz w:val="24"/>
        </w:rPr>
        <w:t>Wykonawców go wykona).</w:t>
      </w:r>
    </w:p>
    <w:p w14:paraId="50875169" w14:textId="77777777" w:rsidR="00683CC1" w:rsidRDefault="00562D37" w:rsidP="00EF7E0F">
      <w:pPr>
        <w:pStyle w:val="Nagwek2"/>
        <w:rPr>
          <w:sz w:val="24"/>
          <w:szCs w:val="24"/>
        </w:rPr>
      </w:pPr>
      <w:r>
        <w:rPr>
          <w:sz w:val="24"/>
          <w:szCs w:val="24"/>
        </w:rPr>
        <w:t>Rozdział XXIX</w:t>
      </w:r>
    </w:p>
    <w:p w14:paraId="724B03A8" w14:textId="77777777" w:rsidR="00683CC1" w:rsidRDefault="00562D37" w:rsidP="00EF7E0F">
      <w:pPr>
        <w:pStyle w:val="Nagwek2"/>
        <w:spacing w:after="240"/>
        <w:rPr>
          <w:sz w:val="24"/>
          <w:szCs w:val="24"/>
        </w:rPr>
      </w:pPr>
      <w:r>
        <w:rPr>
          <w:sz w:val="24"/>
          <w:szCs w:val="24"/>
        </w:rPr>
        <w:t>Informacje na temat aukcji elektronicznej</w:t>
      </w:r>
    </w:p>
    <w:p w14:paraId="42D82E0E" w14:textId="77777777" w:rsidR="00683CC1" w:rsidRDefault="00562D37" w:rsidP="00CE42A3">
      <w:pPr>
        <w:spacing w:after="480" w:line="288" w:lineRule="auto"/>
        <w:ind w:right="28"/>
        <w:rPr>
          <w:rFonts w:ascii="Trebuchet MS" w:hAnsi="Trebuchet MS" w:cs="Arial"/>
          <w:sz w:val="24"/>
          <w:szCs w:val="24"/>
        </w:rPr>
      </w:pPr>
      <w:r>
        <w:rPr>
          <w:rFonts w:ascii="Trebuchet MS" w:hAnsi="Trebuchet MS" w:cs="Arial"/>
          <w:sz w:val="24"/>
          <w:szCs w:val="24"/>
        </w:rPr>
        <w:t>Zamawiający nie przewiduje w niniejszym postępowaniu przeprowadzenia aukcji elektronicznej.</w:t>
      </w:r>
    </w:p>
    <w:p w14:paraId="7A6BA9D2" w14:textId="77777777" w:rsidR="00683CC1" w:rsidRDefault="00562D37" w:rsidP="00EF7E0F">
      <w:pPr>
        <w:pStyle w:val="Nagwek2"/>
        <w:rPr>
          <w:sz w:val="24"/>
          <w:szCs w:val="24"/>
        </w:rPr>
      </w:pPr>
      <w:r>
        <w:rPr>
          <w:sz w:val="24"/>
          <w:szCs w:val="24"/>
        </w:rPr>
        <w:lastRenderedPageBreak/>
        <w:t>Rozdział XXX</w:t>
      </w:r>
    </w:p>
    <w:p w14:paraId="0F5EDC39" w14:textId="77777777" w:rsidR="00683CC1" w:rsidRDefault="00562D37" w:rsidP="00EF7E0F">
      <w:pPr>
        <w:pStyle w:val="Nagwek2"/>
        <w:spacing w:after="240"/>
        <w:rPr>
          <w:sz w:val="24"/>
          <w:szCs w:val="24"/>
        </w:rPr>
      </w:pPr>
      <w:r>
        <w:rPr>
          <w:sz w:val="24"/>
          <w:szCs w:val="24"/>
        </w:rPr>
        <w:t>Informacje o formalnościach, jakie muszą zostać dopełnione po wyborze oferty w celu zawarcia umowy w sprawie zamówienia publicznego</w:t>
      </w:r>
    </w:p>
    <w:p w14:paraId="45331ECB" w14:textId="77777777" w:rsidR="00683CC1" w:rsidRDefault="00562D37" w:rsidP="00D802A5">
      <w:pPr>
        <w:pStyle w:val="Akapitzlist"/>
        <w:numPr>
          <w:ilvl w:val="3"/>
          <w:numId w:val="52"/>
        </w:numPr>
        <w:spacing w:after="120" w:line="288" w:lineRule="auto"/>
        <w:ind w:left="425" w:hanging="425"/>
        <w:jc w:val="both"/>
        <w:rPr>
          <w:rFonts w:ascii="Trebuchet MS" w:hAnsi="Trebuchet MS" w:cs="Arial"/>
          <w:sz w:val="24"/>
          <w:szCs w:val="24"/>
        </w:rPr>
      </w:pPr>
      <w:r>
        <w:rPr>
          <w:rFonts w:ascii="Trebuchet MS" w:hAnsi="Trebuchet MS" w:cs="Arial"/>
          <w:sz w:val="24"/>
          <w:szCs w:val="24"/>
        </w:rPr>
        <w:t>Umowa w sprawie zamówienia publicznego może zostać zawarta wyłącznie z Wykonawcą, którego oferta zostanie wybrana jako najkorzystniejsza, po upływie terminów określonych w art. 308 ust. 2 ustawy.</w:t>
      </w:r>
    </w:p>
    <w:p w14:paraId="55313267" w14:textId="77777777" w:rsidR="00683CC1" w:rsidRDefault="00562D37" w:rsidP="00D802A5">
      <w:pPr>
        <w:pStyle w:val="Akapitzlist"/>
        <w:numPr>
          <w:ilvl w:val="3"/>
          <w:numId w:val="53"/>
        </w:numPr>
        <w:spacing w:after="120" w:line="288" w:lineRule="auto"/>
        <w:ind w:left="425" w:hanging="425"/>
        <w:jc w:val="both"/>
        <w:rPr>
          <w:rFonts w:ascii="Trebuchet MS" w:hAnsi="Trebuchet MS" w:cs="Arial"/>
          <w:sz w:val="24"/>
          <w:szCs w:val="24"/>
        </w:rPr>
      </w:pPr>
      <w:r>
        <w:rPr>
          <w:rFonts w:ascii="Trebuchet MS" w:hAnsi="Trebuchet MS" w:cs="Arial"/>
          <w:sz w:val="24"/>
          <w:szCs w:val="24"/>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5B677F65" w14:textId="77777777" w:rsidR="00683CC1" w:rsidRDefault="00562D37" w:rsidP="00D802A5">
      <w:pPr>
        <w:pStyle w:val="Akapitzlist"/>
        <w:numPr>
          <w:ilvl w:val="3"/>
          <w:numId w:val="54"/>
        </w:numPr>
        <w:spacing w:line="288" w:lineRule="auto"/>
        <w:ind w:left="426" w:hanging="426"/>
        <w:jc w:val="both"/>
        <w:rPr>
          <w:rFonts w:ascii="Trebuchet MS" w:hAnsi="Trebuchet MS" w:cs="Arial"/>
          <w:sz w:val="24"/>
          <w:szCs w:val="24"/>
        </w:rPr>
      </w:pPr>
      <w:r>
        <w:rPr>
          <w:rFonts w:ascii="Trebuchet MS" w:hAnsi="Trebuchet MS" w:cs="Arial"/>
          <w:sz w:val="24"/>
          <w:szCs w:val="24"/>
        </w:rPr>
        <w:t>Po wyborze najkorzystniejszej oferty, w celu zawarcia umowy w sprawie zamówienia publicznego, Wykonawca zobowiązany będzie do:</w:t>
      </w:r>
    </w:p>
    <w:p w14:paraId="2C8F27B3" w14:textId="77777777" w:rsidR="00683CC1" w:rsidRDefault="00562D37" w:rsidP="00D802A5">
      <w:pPr>
        <w:pStyle w:val="Akapitzlist"/>
        <w:numPr>
          <w:ilvl w:val="0"/>
          <w:numId w:val="27"/>
        </w:numPr>
        <w:spacing w:line="288" w:lineRule="auto"/>
        <w:jc w:val="both"/>
        <w:rPr>
          <w:rFonts w:ascii="Trebuchet MS" w:hAnsi="Trebuchet MS" w:cs="Arial"/>
          <w:sz w:val="24"/>
          <w:szCs w:val="24"/>
        </w:rPr>
      </w:pPr>
      <w:r>
        <w:rPr>
          <w:rFonts w:ascii="Trebuchet MS" w:hAnsi="Trebuchet MS" w:cs="Arial"/>
          <w:sz w:val="24"/>
          <w:szCs w:val="24"/>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w:t>
      </w:r>
      <w:r w:rsidR="00D802A5">
        <w:rPr>
          <w:rFonts w:ascii="Trebuchet MS" w:hAnsi="Trebuchet MS" w:cs="Arial"/>
          <w:sz w:val="24"/>
          <w:szCs w:val="24"/>
        </w:rPr>
        <w:t> </w:t>
      </w:r>
      <w:r>
        <w:rPr>
          <w:rFonts w:ascii="Trebuchet MS" w:hAnsi="Trebuchet MS" w:cs="Arial"/>
          <w:sz w:val="24"/>
          <w:szCs w:val="24"/>
        </w:rPr>
        <w:t>dokument pełnomocnictwa nie został wcześniej złożony w trakcie postępowania o udzielenie zamówienia,</w:t>
      </w:r>
    </w:p>
    <w:p w14:paraId="0AF2C7FC" w14:textId="77777777" w:rsidR="00683CC1" w:rsidRDefault="00562D37" w:rsidP="00D802A5">
      <w:pPr>
        <w:pStyle w:val="Akapitzlist"/>
        <w:numPr>
          <w:ilvl w:val="0"/>
          <w:numId w:val="27"/>
        </w:numPr>
        <w:spacing w:line="288" w:lineRule="auto"/>
        <w:ind w:left="1066" w:hanging="357"/>
        <w:jc w:val="both"/>
        <w:rPr>
          <w:rFonts w:ascii="Trebuchet MS" w:hAnsi="Trebuchet MS" w:cs="Arial"/>
          <w:sz w:val="24"/>
          <w:szCs w:val="24"/>
        </w:rPr>
      </w:pPr>
      <w:r>
        <w:rPr>
          <w:rFonts w:ascii="Trebuchet MS" w:hAnsi="Trebuchet MS" w:cs="Arial"/>
          <w:sz w:val="24"/>
          <w:szCs w:val="24"/>
        </w:rPr>
        <w:t>w przypadku dokonania wyboru najkorzystniejszej oferty złożonej przez Wykonawców wspólnie ubiegających się o udzielenie zamówienia, złożenia umowy regulującej współpracę tych podmiotów (np. umowa konsorcjum, umowa spółki cywilnej),</w:t>
      </w:r>
    </w:p>
    <w:p w14:paraId="1EEECCBD" w14:textId="77777777" w:rsidR="00683CC1" w:rsidRPr="00E70431" w:rsidRDefault="00562D37" w:rsidP="00D802A5">
      <w:pPr>
        <w:pStyle w:val="Akapitzlist"/>
        <w:numPr>
          <w:ilvl w:val="0"/>
          <w:numId w:val="27"/>
        </w:numPr>
        <w:spacing w:after="120" w:line="288" w:lineRule="auto"/>
        <w:ind w:left="1066" w:hanging="357"/>
        <w:jc w:val="both"/>
        <w:rPr>
          <w:rFonts w:ascii="Trebuchet MS" w:hAnsi="Trebuchet MS" w:cs="Arial"/>
          <w:sz w:val="24"/>
          <w:szCs w:val="24"/>
        </w:rPr>
      </w:pPr>
      <w:r>
        <w:rPr>
          <w:rFonts w:ascii="Trebuchet MS" w:hAnsi="Trebuchet MS" w:cs="Arial"/>
          <w:sz w:val="24"/>
          <w:szCs w:val="24"/>
        </w:rPr>
        <w:t>złożenia innych oświadczeń lub dokumentów, które należy złożyć wraz</w:t>
      </w:r>
      <w:r w:rsidR="00D802A5">
        <w:rPr>
          <w:rFonts w:ascii="Trebuchet MS" w:hAnsi="Trebuchet MS" w:cs="Arial"/>
          <w:sz w:val="24"/>
          <w:szCs w:val="24"/>
        </w:rPr>
        <w:t xml:space="preserve"> </w:t>
      </w:r>
      <w:r>
        <w:rPr>
          <w:rFonts w:ascii="Trebuchet MS" w:hAnsi="Trebuchet MS" w:cs="Arial"/>
          <w:color w:val="000000"/>
          <w:sz w:val="24"/>
          <w:szCs w:val="24"/>
        </w:rPr>
        <w:t>z ofertą, a które wynikają z projektowanych postanowień umowy w sprawie zamówienia publicznego, które zostaną wprowadzone do treści tej umowy.</w:t>
      </w:r>
    </w:p>
    <w:p w14:paraId="4A313F5C" w14:textId="77777777" w:rsidR="00E70431" w:rsidRPr="00E70431" w:rsidRDefault="00E70431" w:rsidP="00D802A5">
      <w:pPr>
        <w:pStyle w:val="Akapitzlist"/>
        <w:numPr>
          <w:ilvl w:val="0"/>
          <w:numId w:val="27"/>
        </w:numPr>
        <w:spacing w:after="120" w:line="288" w:lineRule="auto"/>
        <w:jc w:val="both"/>
        <w:rPr>
          <w:rFonts w:ascii="Trebuchet MS" w:hAnsi="Trebuchet MS" w:cs="Arial"/>
          <w:color w:val="000000"/>
          <w:sz w:val="24"/>
          <w:szCs w:val="24"/>
        </w:rPr>
      </w:pPr>
      <w:r>
        <w:rPr>
          <w:rFonts w:ascii="Trebuchet MS" w:hAnsi="Trebuchet MS" w:cs="Arial"/>
          <w:color w:val="000000"/>
          <w:sz w:val="24"/>
          <w:szCs w:val="24"/>
        </w:rPr>
        <w:t xml:space="preserve">zamówienie współfinansowane jest w </w:t>
      </w:r>
      <w:r w:rsidRPr="00E70431">
        <w:rPr>
          <w:rFonts w:ascii="Trebuchet MS" w:hAnsi="Trebuchet MS" w:cs="Arial"/>
          <w:color w:val="000000"/>
          <w:sz w:val="24"/>
          <w:szCs w:val="24"/>
        </w:rPr>
        <w:t>ramach Projektu grantowego pn.</w:t>
      </w:r>
      <w:r w:rsidR="00D802A5">
        <w:rPr>
          <w:rFonts w:ascii="Trebuchet MS" w:hAnsi="Trebuchet MS" w:cs="Arial"/>
          <w:color w:val="000000"/>
          <w:sz w:val="24"/>
          <w:szCs w:val="24"/>
        </w:rPr>
        <w:t> </w:t>
      </w:r>
      <w:r w:rsidRPr="00E70431">
        <w:rPr>
          <w:rFonts w:ascii="Trebuchet MS" w:hAnsi="Trebuchet MS" w:cs="Arial"/>
          <w:color w:val="000000"/>
          <w:sz w:val="24"/>
          <w:szCs w:val="24"/>
        </w:rPr>
        <w:t>„Wsparcie podstawowej opieki zdrowotnej (POZ)” realizowanego w</w:t>
      </w:r>
      <w:r w:rsidR="00D802A5">
        <w:rPr>
          <w:rFonts w:ascii="Trebuchet MS" w:hAnsi="Trebuchet MS" w:cs="Arial"/>
          <w:color w:val="000000"/>
          <w:sz w:val="24"/>
          <w:szCs w:val="24"/>
        </w:rPr>
        <w:t> </w:t>
      </w:r>
      <w:r w:rsidRPr="00E70431">
        <w:rPr>
          <w:rFonts w:ascii="Trebuchet MS" w:hAnsi="Trebuchet MS" w:cs="Arial"/>
          <w:color w:val="000000"/>
          <w:sz w:val="24"/>
          <w:szCs w:val="24"/>
        </w:rPr>
        <w:t>ramach Programu Fundusze Europejskie na Infrastrukturę, Klimat, Środowisko 2021-2027, współfinansowanego ze środków Europejskiego Funduszu Rozwoju Regionalnego</w:t>
      </w:r>
      <w:r w:rsidR="00D802A5">
        <w:rPr>
          <w:rFonts w:ascii="Trebuchet MS" w:hAnsi="Trebuchet MS" w:cs="Arial"/>
          <w:color w:val="000000"/>
          <w:sz w:val="24"/>
          <w:szCs w:val="24"/>
        </w:rPr>
        <w:t>.</w:t>
      </w:r>
    </w:p>
    <w:p w14:paraId="5E5877F3" w14:textId="77777777" w:rsidR="00683CC1" w:rsidRPr="00977BEB" w:rsidRDefault="00562D37" w:rsidP="00D802A5">
      <w:pPr>
        <w:pStyle w:val="Akapitzlist"/>
        <w:numPr>
          <w:ilvl w:val="3"/>
          <w:numId w:val="55"/>
        </w:numPr>
        <w:spacing w:after="480" w:line="288" w:lineRule="auto"/>
        <w:ind w:left="425" w:hanging="425"/>
        <w:jc w:val="both"/>
        <w:rPr>
          <w:color w:val="000000" w:themeColor="text1"/>
        </w:rPr>
      </w:pPr>
      <w:r>
        <w:rPr>
          <w:rFonts w:ascii="Trebuchet MS" w:hAnsi="Trebuchet MS" w:cs="Arial"/>
          <w:color w:val="000000"/>
          <w:sz w:val="24"/>
          <w:szCs w:val="24"/>
        </w:rPr>
        <w:t xml:space="preserve">Osobą uprawnioną ze strony Zamawiającego do ustalania szczegółów związanych z podpisaniem umowy po wyborze najkorzystniejszej oferty będzie </w:t>
      </w:r>
      <w:r w:rsidR="00D802A5" w:rsidRPr="00977BEB">
        <w:rPr>
          <w:rFonts w:ascii="Trebuchet MS" w:hAnsi="Trebuchet MS" w:cs="Arial"/>
          <w:color w:val="000000" w:themeColor="text1"/>
          <w:sz w:val="24"/>
          <w:szCs w:val="24"/>
        </w:rPr>
        <w:t>Grażyna Kałamaga</w:t>
      </w:r>
      <w:r w:rsidRPr="00977BEB">
        <w:rPr>
          <w:rFonts w:ascii="Trebuchet MS" w:hAnsi="Trebuchet MS" w:cs="Arial"/>
          <w:color w:val="000000" w:themeColor="text1"/>
          <w:sz w:val="24"/>
          <w:szCs w:val="24"/>
        </w:rPr>
        <w:t xml:space="preserve"> tel. </w:t>
      </w:r>
      <w:r w:rsidR="00D802A5" w:rsidRPr="00977BEB">
        <w:rPr>
          <w:rFonts w:ascii="Trebuchet MS" w:hAnsi="Trebuchet MS" w:cs="Arial"/>
          <w:color w:val="000000" w:themeColor="text1"/>
          <w:sz w:val="24"/>
          <w:szCs w:val="24"/>
        </w:rPr>
        <w:t>604-286-905</w:t>
      </w:r>
      <w:r w:rsidRPr="00977BEB">
        <w:rPr>
          <w:rFonts w:ascii="Trebuchet MS" w:hAnsi="Trebuchet MS" w:cs="Arial"/>
          <w:color w:val="000000" w:themeColor="text1"/>
          <w:sz w:val="24"/>
          <w:szCs w:val="24"/>
        </w:rPr>
        <w:t>.</w:t>
      </w:r>
    </w:p>
    <w:p w14:paraId="02FE82B8" w14:textId="77777777" w:rsidR="00683CC1" w:rsidRDefault="00562D37" w:rsidP="00EF7E0F">
      <w:pPr>
        <w:pStyle w:val="Nagwek2"/>
        <w:rPr>
          <w:color w:val="000000"/>
        </w:rPr>
      </w:pPr>
      <w:r>
        <w:rPr>
          <w:color w:val="000000"/>
          <w:sz w:val="24"/>
          <w:szCs w:val="24"/>
        </w:rPr>
        <w:t>Rozdział XXXI</w:t>
      </w:r>
    </w:p>
    <w:p w14:paraId="78E96D5C" w14:textId="77777777" w:rsidR="00683CC1" w:rsidRDefault="00562D37" w:rsidP="00EF7E0F">
      <w:pPr>
        <w:pStyle w:val="Nagwek2"/>
        <w:spacing w:after="240"/>
        <w:rPr>
          <w:sz w:val="24"/>
          <w:szCs w:val="24"/>
        </w:rPr>
      </w:pPr>
      <w:r>
        <w:rPr>
          <w:sz w:val="24"/>
          <w:szCs w:val="24"/>
        </w:rPr>
        <w:t>Informacje dotyczące zabezpieczenia należytego wykonania umowy</w:t>
      </w:r>
    </w:p>
    <w:p w14:paraId="2E155C2F" w14:textId="77777777" w:rsidR="00683CC1" w:rsidRDefault="00562D37" w:rsidP="00CE42A3">
      <w:pPr>
        <w:spacing w:after="480" w:line="288" w:lineRule="auto"/>
        <w:textAlignment w:val="baseline"/>
        <w:rPr>
          <w:rFonts w:ascii="Trebuchet MS" w:hAnsi="Trebuchet MS" w:cs="Arial"/>
          <w:kern w:val="2"/>
          <w:sz w:val="24"/>
          <w:szCs w:val="24"/>
          <w:lang w:eastAsia="zh-CN"/>
        </w:rPr>
      </w:pPr>
      <w:r>
        <w:rPr>
          <w:rFonts w:ascii="Trebuchet MS" w:hAnsi="Trebuchet MS" w:cs="Arial"/>
          <w:kern w:val="2"/>
          <w:sz w:val="24"/>
          <w:szCs w:val="24"/>
          <w:lang w:eastAsia="zh-CN"/>
        </w:rPr>
        <w:t xml:space="preserve">Zamawiający nie wymaga wniesienia zabezpieczenia należytego wykonania umowy. </w:t>
      </w:r>
    </w:p>
    <w:p w14:paraId="047E47ED" w14:textId="77777777" w:rsidR="00683CC1" w:rsidRDefault="00562D37" w:rsidP="00EF7E0F">
      <w:pPr>
        <w:pStyle w:val="Nagwek2"/>
        <w:rPr>
          <w:sz w:val="24"/>
          <w:szCs w:val="24"/>
        </w:rPr>
      </w:pPr>
      <w:r>
        <w:rPr>
          <w:sz w:val="24"/>
          <w:szCs w:val="24"/>
        </w:rPr>
        <w:lastRenderedPageBreak/>
        <w:t>Rozdział XXXII</w:t>
      </w:r>
    </w:p>
    <w:p w14:paraId="7B9A0232" w14:textId="77777777" w:rsidR="00683CC1" w:rsidRDefault="00562D37" w:rsidP="00EF7E0F">
      <w:pPr>
        <w:pStyle w:val="Nagwek2"/>
        <w:spacing w:after="240"/>
        <w:rPr>
          <w:sz w:val="24"/>
          <w:szCs w:val="24"/>
        </w:rPr>
      </w:pPr>
      <w:r>
        <w:rPr>
          <w:sz w:val="24"/>
          <w:szCs w:val="24"/>
        </w:rPr>
        <w:t>Pouczenie o środkach ochrony prawnej przysługujących wykonawcy</w:t>
      </w:r>
    </w:p>
    <w:p w14:paraId="5E5333B8" w14:textId="77777777" w:rsidR="00683CC1" w:rsidRDefault="00562D37" w:rsidP="00D802A5">
      <w:pPr>
        <w:numPr>
          <w:ilvl w:val="0"/>
          <w:numId w:val="6"/>
        </w:numPr>
        <w:tabs>
          <w:tab w:val="clear" w:pos="720"/>
          <w:tab w:val="left" w:pos="0"/>
        </w:tabs>
        <w:spacing w:after="120" w:line="288" w:lineRule="auto"/>
        <w:ind w:left="425" w:right="28" w:hanging="425"/>
        <w:jc w:val="both"/>
        <w:rPr>
          <w:rFonts w:ascii="Trebuchet MS" w:hAnsi="Trebuchet MS" w:cs="Arial"/>
          <w:b/>
          <w:sz w:val="24"/>
          <w:szCs w:val="24"/>
        </w:rPr>
      </w:pPr>
      <w:r>
        <w:rPr>
          <w:rFonts w:ascii="Trebuchet MS" w:hAnsi="Trebuchet MS" w:cs="Arial"/>
          <w:sz w:val="24"/>
          <w:szCs w:val="24"/>
        </w:rPr>
        <w:t xml:space="preserve">Zasady, terminy oraz sposób korzystania ze środków ochrony prawnej szczegółowo regulują przepisy </w:t>
      </w:r>
      <w:r>
        <w:rPr>
          <w:rFonts w:ascii="Trebuchet MS" w:hAnsi="Trebuchet MS" w:cs="Arial"/>
          <w:b/>
          <w:sz w:val="24"/>
          <w:szCs w:val="24"/>
        </w:rPr>
        <w:t>działu IX ustawy</w:t>
      </w:r>
      <w:r>
        <w:rPr>
          <w:rFonts w:ascii="Trebuchet MS" w:hAnsi="Trebuchet MS" w:cs="Arial"/>
          <w:sz w:val="24"/>
          <w:szCs w:val="24"/>
        </w:rPr>
        <w:t xml:space="preserve"> – Środki ochrony prawnej (</w:t>
      </w:r>
      <w:r>
        <w:rPr>
          <w:rFonts w:ascii="Trebuchet MS" w:hAnsi="Trebuchet MS" w:cs="Arial"/>
          <w:b/>
          <w:sz w:val="24"/>
          <w:szCs w:val="24"/>
        </w:rPr>
        <w:t>art. 505–590 ustawy</w:t>
      </w:r>
      <w:r>
        <w:rPr>
          <w:rFonts w:ascii="Trebuchet MS" w:hAnsi="Trebuchet MS" w:cs="Arial"/>
          <w:sz w:val="24"/>
          <w:szCs w:val="24"/>
        </w:rPr>
        <w:t>)</w:t>
      </w:r>
      <w:r>
        <w:rPr>
          <w:rFonts w:ascii="Trebuchet MS" w:hAnsi="Trebuchet MS" w:cs="Arial"/>
          <w:b/>
          <w:sz w:val="24"/>
          <w:szCs w:val="24"/>
        </w:rPr>
        <w:t>.</w:t>
      </w:r>
    </w:p>
    <w:p w14:paraId="38F407EA" w14:textId="77777777" w:rsidR="00683CC1" w:rsidRDefault="00562D37" w:rsidP="00D802A5">
      <w:pPr>
        <w:numPr>
          <w:ilvl w:val="0"/>
          <w:numId w:val="6"/>
        </w:numPr>
        <w:tabs>
          <w:tab w:val="clear" w:pos="720"/>
          <w:tab w:val="left" w:pos="426"/>
          <w:tab w:val="left" w:pos="900"/>
        </w:tabs>
        <w:spacing w:after="120" w:line="288" w:lineRule="auto"/>
        <w:ind w:left="425" w:right="28" w:hanging="425"/>
        <w:jc w:val="both"/>
        <w:rPr>
          <w:rFonts w:ascii="Trebuchet MS" w:hAnsi="Trebuchet MS" w:cs="Arial"/>
          <w:sz w:val="24"/>
          <w:szCs w:val="24"/>
        </w:rPr>
      </w:pPr>
      <w:r>
        <w:rPr>
          <w:rFonts w:ascii="Trebuchet MS" w:hAnsi="Trebuchet MS"/>
          <w:sz w:val="24"/>
          <w:szCs w:val="24"/>
        </w:rPr>
        <w:t>Środki ochrony prawnej przysługują Wykonawcy oraz innemu podmiotowi, jeżeli</w:t>
      </w:r>
      <w:r w:rsidR="00D802A5">
        <w:rPr>
          <w:rFonts w:ascii="Trebuchet MS" w:hAnsi="Trebuchet MS"/>
          <w:sz w:val="24"/>
          <w:szCs w:val="24"/>
        </w:rPr>
        <w:t> </w:t>
      </w:r>
      <w:r>
        <w:rPr>
          <w:rFonts w:ascii="Trebuchet MS" w:hAnsi="Trebuchet MS"/>
          <w:sz w:val="24"/>
          <w:szCs w:val="24"/>
        </w:rPr>
        <w:t>ma lub miał interes w uzyskaniu zamówienia oraz poniósł lub może ponieść szkodę w wyniku naruszenia przez zamawiającego przepisów ustawy</w:t>
      </w:r>
      <w:r>
        <w:rPr>
          <w:rFonts w:ascii="Trebuchet MS" w:hAnsi="Trebuchet MS" w:cs="Arial"/>
          <w:sz w:val="24"/>
          <w:szCs w:val="24"/>
        </w:rPr>
        <w:t>.</w:t>
      </w:r>
    </w:p>
    <w:p w14:paraId="04E06F55" w14:textId="77777777" w:rsidR="00683CC1" w:rsidRDefault="00562D37" w:rsidP="00D802A5">
      <w:pPr>
        <w:numPr>
          <w:ilvl w:val="0"/>
          <w:numId w:val="6"/>
        </w:numPr>
        <w:tabs>
          <w:tab w:val="clear" w:pos="720"/>
          <w:tab w:val="left" w:pos="900"/>
        </w:tabs>
        <w:spacing w:after="120" w:line="288" w:lineRule="auto"/>
        <w:ind w:left="425" w:right="28" w:hanging="425"/>
        <w:jc w:val="both"/>
        <w:rPr>
          <w:rFonts w:ascii="Trebuchet MS" w:hAnsi="Trebuchet MS" w:cs="Arial"/>
          <w:sz w:val="24"/>
          <w:szCs w:val="24"/>
        </w:rPr>
      </w:pPr>
      <w:r>
        <w:rPr>
          <w:rFonts w:ascii="Trebuchet MS" w:hAnsi="Trebuchet MS"/>
          <w:sz w:val="24"/>
          <w:szCs w:val="24"/>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Pr>
          <w:rFonts w:ascii="Trebuchet MS" w:hAnsi="Trebuchet MS" w:cs="Arial"/>
          <w:sz w:val="24"/>
          <w:szCs w:val="24"/>
        </w:rPr>
        <w:t>.</w:t>
      </w:r>
    </w:p>
    <w:p w14:paraId="311BC2C2" w14:textId="77777777" w:rsidR="00683CC1" w:rsidRDefault="00562D37" w:rsidP="00D802A5">
      <w:pPr>
        <w:numPr>
          <w:ilvl w:val="0"/>
          <w:numId w:val="6"/>
        </w:numPr>
        <w:tabs>
          <w:tab w:val="clear" w:pos="720"/>
          <w:tab w:val="left" w:pos="426"/>
          <w:tab w:val="left" w:pos="900"/>
        </w:tabs>
        <w:spacing w:line="288" w:lineRule="auto"/>
        <w:ind w:left="425" w:right="28" w:hanging="425"/>
        <w:jc w:val="both"/>
        <w:rPr>
          <w:rFonts w:ascii="Trebuchet MS" w:hAnsi="Trebuchet MS" w:cs="Arial"/>
          <w:sz w:val="24"/>
          <w:szCs w:val="24"/>
        </w:rPr>
      </w:pPr>
      <w:r>
        <w:rPr>
          <w:rFonts w:ascii="Trebuchet MS" w:hAnsi="Trebuchet MS" w:cs="Arial"/>
          <w:sz w:val="24"/>
          <w:szCs w:val="24"/>
        </w:rPr>
        <w:t>Odwołanie przysługuje na:</w:t>
      </w:r>
    </w:p>
    <w:p w14:paraId="110B4CC5" w14:textId="77777777" w:rsidR="00683CC1" w:rsidRDefault="00562D37" w:rsidP="00D802A5">
      <w:pPr>
        <w:tabs>
          <w:tab w:val="left" w:pos="851"/>
        </w:tabs>
        <w:spacing w:line="288" w:lineRule="auto"/>
        <w:ind w:left="851" w:hanging="425"/>
        <w:jc w:val="both"/>
        <w:rPr>
          <w:rFonts w:ascii="Trebuchet MS" w:hAnsi="Trebuchet MS"/>
          <w:sz w:val="24"/>
          <w:szCs w:val="24"/>
        </w:rPr>
      </w:pPr>
      <w:r>
        <w:rPr>
          <w:rFonts w:ascii="Trebuchet MS" w:hAnsi="Trebuchet MS"/>
          <w:sz w:val="24"/>
          <w:szCs w:val="24"/>
        </w:rPr>
        <w:t>1)</w:t>
      </w:r>
      <w:r>
        <w:rPr>
          <w:rFonts w:ascii="Trebuchet MS" w:hAnsi="Trebuchet MS"/>
          <w:sz w:val="24"/>
          <w:szCs w:val="24"/>
        </w:rPr>
        <w:tab/>
        <w:t>niezgodną z przepisami ustawy czynność zamawiającego, podjętą w postępowaniu o udzielenie zamówienia, o zawarcie umowy, dynamicznym systemie zakupów, systemie kwalifikowania wykonawców lub konkursie, w tym na projektowane postanowienie umowy;</w:t>
      </w:r>
    </w:p>
    <w:p w14:paraId="798CCF32" w14:textId="77777777" w:rsidR="00683CC1" w:rsidRDefault="00562D37" w:rsidP="00D802A5">
      <w:pPr>
        <w:spacing w:line="288" w:lineRule="auto"/>
        <w:ind w:left="851" w:hanging="425"/>
        <w:jc w:val="both"/>
        <w:rPr>
          <w:rFonts w:ascii="Trebuchet MS" w:hAnsi="Trebuchet MS"/>
          <w:sz w:val="24"/>
          <w:szCs w:val="24"/>
        </w:rPr>
      </w:pPr>
      <w:r>
        <w:rPr>
          <w:rFonts w:ascii="Trebuchet MS" w:hAnsi="Trebuchet MS"/>
          <w:sz w:val="24"/>
          <w:szCs w:val="24"/>
        </w:rPr>
        <w:t>2)</w:t>
      </w:r>
      <w:r>
        <w:rPr>
          <w:rFonts w:ascii="Trebuchet MS" w:hAnsi="Trebuchet MS"/>
          <w:sz w:val="24"/>
          <w:szCs w:val="24"/>
        </w:rPr>
        <w:tab/>
        <w:t>zaniechanie czynności w postępowaniu o udzielenie zamówienia, o zawarcie umowy, dynamicznym systemie zakupów, systemie kwalifikowania wykonawców lub konkursie, do której zamawiający był obowiązany na</w:t>
      </w:r>
      <w:r w:rsidR="00D802A5">
        <w:rPr>
          <w:rFonts w:ascii="Trebuchet MS" w:hAnsi="Trebuchet MS"/>
          <w:sz w:val="24"/>
          <w:szCs w:val="24"/>
        </w:rPr>
        <w:t> </w:t>
      </w:r>
      <w:r>
        <w:rPr>
          <w:rFonts w:ascii="Trebuchet MS" w:hAnsi="Trebuchet MS"/>
          <w:sz w:val="24"/>
          <w:szCs w:val="24"/>
        </w:rPr>
        <w:t>podstawie ustawy;</w:t>
      </w:r>
    </w:p>
    <w:p w14:paraId="29F5A2C2" w14:textId="77777777" w:rsidR="00683CC1" w:rsidRDefault="00562D37" w:rsidP="00D802A5">
      <w:pPr>
        <w:spacing w:after="120" w:line="288" w:lineRule="auto"/>
        <w:ind w:left="850" w:hanging="425"/>
        <w:jc w:val="both"/>
        <w:rPr>
          <w:rFonts w:ascii="Trebuchet MS" w:hAnsi="Trebuchet MS"/>
          <w:sz w:val="24"/>
          <w:szCs w:val="24"/>
        </w:rPr>
      </w:pPr>
      <w:r>
        <w:rPr>
          <w:rFonts w:ascii="Trebuchet MS" w:hAnsi="Trebuchet MS"/>
          <w:sz w:val="24"/>
          <w:szCs w:val="24"/>
        </w:rPr>
        <w:t xml:space="preserve">3) </w:t>
      </w:r>
      <w:r>
        <w:rPr>
          <w:rFonts w:ascii="Trebuchet MS" w:hAnsi="Trebuchet MS"/>
          <w:sz w:val="24"/>
          <w:szCs w:val="24"/>
        </w:rPr>
        <w:tab/>
        <w:t>zaniechanie przeprowadzenia postępowania o udzielenie zamówienia lub</w:t>
      </w:r>
      <w:r w:rsidR="00D802A5">
        <w:rPr>
          <w:rFonts w:ascii="Trebuchet MS" w:hAnsi="Trebuchet MS"/>
          <w:sz w:val="24"/>
          <w:szCs w:val="24"/>
        </w:rPr>
        <w:t> </w:t>
      </w:r>
      <w:r>
        <w:rPr>
          <w:rFonts w:ascii="Trebuchet MS" w:hAnsi="Trebuchet MS"/>
          <w:sz w:val="24"/>
          <w:szCs w:val="24"/>
        </w:rPr>
        <w:t>zorganizowania konkursu na podstawie ustawy, mimo że zamawiający był</w:t>
      </w:r>
      <w:r w:rsidR="00D802A5">
        <w:rPr>
          <w:rFonts w:ascii="Trebuchet MS" w:hAnsi="Trebuchet MS"/>
          <w:sz w:val="24"/>
          <w:szCs w:val="24"/>
        </w:rPr>
        <w:t> </w:t>
      </w:r>
      <w:r>
        <w:rPr>
          <w:rFonts w:ascii="Trebuchet MS" w:hAnsi="Trebuchet MS"/>
          <w:sz w:val="24"/>
          <w:szCs w:val="24"/>
        </w:rPr>
        <w:t>do tego obowiązany.</w:t>
      </w:r>
    </w:p>
    <w:p w14:paraId="4F71AE0A" w14:textId="77777777" w:rsidR="00683CC1" w:rsidRDefault="00562D37" w:rsidP="00D802A5">
      <w:pPr>
        <w:numPr>
          <w:ilvl w:val="0"/>
          <w:numId w:val="6"/>
        </w:numPr>
        <w:tabs>
          <w:tab w:val="clear" w:pos="720"/>
          <w:tab w:val="left" w:pos="426"/>
          <w:tab w:val="left" w:pos="900"/>
        </w:tabs>
        <w:spacing w:after="120" w:line="288" w:lineRule="auto"/>
        <w:ind w:left="425" w:right="28" w:hanging="425"/>
        <w:jc w:val="both"/>
        <w:rPr>
          <w:rFonts w:ascii="Trebuchet MS" w:hAnsi="Trebuchet MS" w:cs="Arial"/>
          <w:sz w:val="24"/>
          <w:szCs w:val="24"/>
        </w:rPr>
      </w:pPr>
      <w:r>
        <w:rPr>
          <w:rFonts w:ascii="Trebuchet MS" w:hAnsi="Trebuchet MS" w:cs="Arial"/>
          <w:sz w:val="24"/>
          <w:szCs w:val="24"/>
        </w:rPr>
        <w:t>Odwołanie wnosi się do Prezesa Izby.</w:t>
      </w:r>
    </w:p>
    <w:p w14:paraId="572E8D00" w14:textId="77777777" w:rsidR="00683CC1" w:rsidRDefault="00562D37" w:rsidP="00D802A5">
      <w:pPr>
        <w:numPr>
          <w:ilvl w:val="0"/>
          <w:numId w:val="6"/>
        </w:numPr>
        <w:tabs>
          <w:tab w:val="clear" w:pos="720"/>
          <w:tab w:val="left" w:pos="426"/>
          <w:tab w:val="left" w:pos="900"/>
        </w:tabs>
        <w:spacing w:after="120" w:line="288" w:lineRule="auto"/>
        <w:ind w:left="425" w:right="28" w:hanging="425"/>
        <w:jc w:val="both"/>
        <w:rPr>
          <w:rFonts w:ascii="Trebuchet MS" w:hAnsi="Trebuchet MS" w:cs="Arial"/>
          <w:sz w:val="24"/>
          <w:szCs w:val="24"/>
        </w:rPr>
      </w:pPr>
      <w:r>
        <w:rPr>
          <w:rFonts w:ascii="Trebuchet MS" w:hAnsi="Trebuchet MS"/>
          <w:sz w:val="24"/>
          <w:szCs w:val="24"/>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FE40AE6" w14:textId="77777777" w:rsidR="00683CC1" w:rsidRPr="002E673A" w:rsidRDefault="00562D37" w:rsidP="00D802A5">
      <w:pPr>
        <w:numPr>
          <w:ilvl w:val="0"/>
          <w:numId w:val="6"/>
        </w:numPr>
        <w:tabs>
          <w:tab w:val="clear" w:pos="720"/>
          <w:tab w:val="left" w:pos="426"/>
          <w:tab w:val="left" w:pos="900"/>
        </w:tabs>
        <w:spacing w:after="120" w:line="288" w:lineRule="auto"/>
        <w:ind w:left="425" w:right="28" w:hanging="425"/>
        <w:jc w:val="both"/>
        <w:rPr>
          <w:rFonts w:ascii="Trebuchet MS" w:hAnsi="Trebuchet MS" w:cs="Arial"/>
          <w:sz w:val="24"/>
          <w:szCs w:val="24"/>
        </w:rPr>
      </w:pPr>
      <w:r>
        <w:rPr>
          <w:rFonts w:ascii="Trebuchet MS" w:hAnsi="Trebuchet MS"/>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A82E17C" w14:textId="77777777" w:rsidR="002E673A" w:rsidRDefault="002E673A" w:rsidP="002E673A">
      <w:pPr>
        <w:tabs>
          <w:tab w:val="left" w:pos="426"/>
          <w:tab w:val="left" w:pos="900"/>
        </w:tabs>
        <w:spacing w:after="120" w:line="288" w:lineRule="auto"/>
        <w:ind w:right="28"/>
        <w:jc w:val="both"/>
        <w:rPr>
          <w:rFonts w:ascii="Trebuchet MS" w:hAnsi="Trebuchet MS"/>
          <w:sz w:val="24"/>
          <w:szCs w:val="24"/>
        </w:rPr>
      </w:pPr>
    </w:p>
    <w:p w14:paraId="6A113A45" w14:textId="77777777" w:rsidR="002E673A" w:rsidRDefault="002E673A" w:rsidP="002E673A">
      <w:pPr>
        <w:tabs>
          <w:tab w:val="left" w:pos="426"/>
          <w:tab w:val="left" w:pos="900"/>
        </w:tabs>
        <w:spacing w:after="120" w:line="288" w:lineRule="auto"/>
        <w:ind w:right="28"/>
        <w:jc w:val="both"/>
        <w:rPr>
          <w:rFonts w:ascii="Trebuchet MS" w:hAnsi="Trebuchet MS" w:cs="Arial"/>
          <w:sz w:val="24"/>
          <w:szCs w:val="24"/>
        </w:rPr>
      </w:pPr>
    </w:p>
    <w:p w14:paraId="31F55C4F" w14:textId="77777777" w:rsidR="00683CC1" w:rsidRDefault="00562D37" w:rsidP="00D802A5">
      <w:pPr>
        <w:numPr>
          <w:ilvl w:val="0"/>
          <w:numId w:val="6"/>
        </w:numPr>
        <w:tabs>
          <w:tab w:val="clear" w:pos="720"/>
          <w:tab w:val="left" w:pos="426"/>
          <w:tab w:val="left" w:pos="900"/>
        </w:tabs>
        <w:spacing w:line="288" w:lineRule="auto"/>
        <w:ind w:left="425" w:right="28" w:hanging="425"/>
        <w:jc w:val="both"/>
        <w:rPr>
          <w:rFonts w:ascii="Trebuchet MS" w:hAnsi="Trebuchet MS" w:cs="Arial"/>
          <w:sz w:val="24"/>
          <w:szCs w:val="24"/>
        </w:rPr>
      </w:pPr>
      <w:r>
        <w:rPr>
          <w:rFonts w:ascii="Trebuchet MS" w:hAnsi="Trebuchet MS" w:cs="Arial"/>
          <w:sz w:val="24"/>
          <w:szCs w:val="24"/>
        </w:rPr>
        <w:lastRenderedPageBreak/>
        <w:t>Zgodnie z art. 515 ustawy, odwołanie wnosi się:</w:t>
      </w:r>
    </w:p>
    <w:p w14:paraId="2CE3041D" w14:textId="77777777" w:rsidR="00683CC1" w:rsidRDefault="00562D37" w:rsidP="00D802A5">
      <w:pPr>
        <w:spacing w:line="288" w:lineRule="auto"/>
        <w:jc w:val="both"/>
        <w:rPr>
          <w:rFonts w:ascii="Trebuchet MS" w:hAnsi="Trebuchet MS"/>
          <w:sz w:val="24"/>
          <w:szCs w:val="24"/>
        </w:rPr>
      </w:pPr>
      <w:r>
        <w:rPr>
          <w:rFonts w:ascii="Trebuchet MS" w:hAnsi="Trebuchet MS"/>
          <w:sz w:val="24"/>
          <w:szCs w:val="24"/>
        </w:rPr>
        <w:t>„1. Odwołanie wnosi się:</w:t>
      </w:r>
    </w:p>
    <w:p w14:paraId="1C2195F8" w14:textId="77777777" w:rsidR="00683CC1" w:rsidRDefault="00562D37" w:rsidP="002E673A">
      <w:pPr>
        <w:spacing w:line="288" w:lineRule="auto"/>
        <w:ind w:left="709" w:hanging="283"/>
        <w:jc w:val="both"/>
        <w:rPr>
          <w:rFonts w:ascii="Trebuchet MS" w:hAnsi="Trebuchet MS"/>
          <w:sz w:val="24"/>
          <w:szCs w:val="24"/>
        </w:rPr>
      </w:pPr>
      <w:r>
        <w:rPr>
          <w:rFonts w:ascii="Trebuchet MS" w:hAnsi="Trebuchet MS"/>
          <w:sz w:val="24"/>
          <w:szCs w:val="24"/>
        </w:rPr>
        <w:t>1) w przypadku zamówień, których wartość jest równa albo przekracza progi unijne, w terminie:</w:t>
      </w:r>
    </w:p>
    <w:p w14:paraId="4F82FEDE" w14:textId="77777777" w:rsidR="00683CC1" w:rsidRDefault="00562D37" w:rsidP="00D802A5">
      <w:pPr>
        <w:spacing w:line="288" w:lineRule="auto"/>
        <w:ind w:left="746"/>
        <w:jc w:val="both"/>
        <w:rPr>
          <w:rFonts w:ascii="Trebuchet MS" w:hAnsi="Trebuchet MS"/>
          <w:sz w:val="24"/>
          <w:szCs w:val="24"/>
        </w:rPr>
      </w:pPr>
      <w:r>
        <w:rPr>
          <w:rFonts w:ascii="Trebuchet MS" w:hAnsi="Trebuchet MS"/>
          <w:sz w:val="24"/>
          <w:szCs w:val="24"/>
        </w:rPr>
        <w:t>a) 10 dni od dnia przekazania informacji o czynności zamawiającego stanowiącej podstawę jego wniesienia, jeżeli informacja została przekazana przy użyciu środków komunikacji elektronicznej,</w:t>
      </w:r>
    </w:p>
    <w:p w14:paraId="6F787831" w14:textId="77777777" w:rsidR="00683CC1" w:rsidRDefault="00562D37" w:rsidP="00D802A5">
      <w:pPr>
        <w:spacing w:line="288" w:lineRule="auto"/>
        <w:ind w:left="746"/>
        <w:jc w:val="both"/>
        <w:rPr>
          <w:rFonts w:ascii="Trebuchet MS" w:hAnsi="Trebuchet MS"/>
          <w:sz w:val="24"/>
          <w:szCs w:val="24"/>
        </w:rPr>
      </w:pPr>
      <w:r>
        <w:rPr>
          <w:rFonts w:ascii="Trebuchet MS" w:hAnsi="Trebuchet MS"/>
          <w:sz w:val="24"/>
          <w:szCs w:val="24"/>
        </w:rPr>
        <w:t>b) 15 dni od dnia przekazania informacji o czynności zamawiającego stanowiącej podstawę jego wniesienia, jeżeli informacja została przekazana w sposób inny niż określony w lit. a;</w:t>
      </w:r>
    </w:p>
    <w:p w14:paraId="7BA7DF11" w14:textId="77777777" w:rsidR="00683CC1" w:rsidRDefault="00562D37" w:rsidP="002E673A">
      <w:pPr>
        <w:spacing w:line="288" w:lineRule="auto"/>
        <w:ind w:left="709" w:hanging="336"/>
        <w:jc w:val="both"/>
        <w:rPr>
          <w:rFonts w:ascii="Trebuchet MS" w:hAnsi="Trebuchet MS"/>
          <w:sz w:val="24"/>
          <w:szCs w:val="24"/>
        </w:rPr>
      </w:pPr>
      <w:r>
        <w:rPr>
          <w:rFonts w:ascii="Trebuchet MS" w:hAnsi="Trebuchet MS"/>
          <w:sz w:val="24"/>
          <w:szCs w:val="24"/>
        </w:rPr>
        <w:t>2) w przypadku zamówień, których wartość jest mniejsza niż progi unijne, w terminie:</w:t>
      </w:r>
    </w:p>
    <w:p w14:paraId="72258556" w14:textId="77777777" w:rsidR="00683CC1" w:rsidRPr="002E673A" w:rsidRDefault="00562D37" w:rsidP="00BF7FD0">
      <w:pPr>
        <w:pStyle w:val="Akapitzlist"/>
        <w:numPr>
          <w:ilvl w:val="1"/>
          <w:numId w:val="74"/>
        </w:numPr>
        <w:spacing w:line="288" w:lineRule="auto"/>
        <w:ind w:left="1134"/>
        <w:jc w:val="both"/>
        <w:rPr>
          <w:rFonts w:ascii="Trebuchet MS" w:hAnsi="Trebuchet MS"/>
          <w:sz w:val="24"/>
          <w:szCs w:val="24"/>
        </w:rPr>
      </w:pPr>
      <w:r w:rsidRPr="002E673A">
        <w:rPr>
          <w:rFonts w:ascii="Trebuchet MS" w:hAnsi="Trebuchet MS"/>
          <w:sz w:val="24"/>
          <w:szCs w:val="24"/>
        </w:rPr>
        <w:t>5 dni od dnia przekazania informacji o czynności zamawiającego stanowiącej podstawę jego wniesienia, jeżeli informacja została przekazana przy użyciu środków komunikacji elektronicznej,</w:t>
      </w:r>
    </w:p>
    <w:p w14:paraId="24791F51" w14:textId="77777777" w:rsidR="00683CC1" w:rsidRPr="002E673A" w:rsidRDefault="00562D37" w:rsidP="00BF7FD0">
      <w:pPr>
        <w:pStyle w:val="Akapitzlist"/>
        <w:numPr>
          <w:ilvl w:val="1"/>
          <w:numId w:val="74"/>
        </w:numPr>
        <w:spacing w:line="288" w:lineRule="auto"/>
        <w:ind w:left="1134"/>
        <w:jc w:val="both"/>
        <w:rPr>
          <w:rFonts w:ascii="Trebuchet MS" w:hAnsi="Trebuchet MS"/>
          <w:sz w:val="24"/>
          <w:szCs w:val="24"/>
        </w:rPr>
      </w:pPr>
      <w:r w:rsidRPr="002E673A">
        <w:rPr>
          <w:rFonts w:ascii="Trebuchet MS" w:hAnsi="Trebuchet MS"/>
          <w:sz w:val="24"/>
          <w:szCs w:val="24"/>
        </w:rPr>
        <w:t>10 dni od dnia przekazania informacji o czynności zamawiającego stanowiącej podstawę jego wniesienia, jeżeli informacja została przekazana w sposób inny niż określony w lit. a.</w:t>
      </w:r>
    </w:p>
    <w:p w14:paraId="55B32FA1" w14:textId="77777777" w:rsidR="00683CC1" w:rsidRDefault="00562D37" w:rsidP="002E673A">
      <w:pPr>
        <w:spacing w:line="288" w:lineRule="auto"/>
        <w:ind w:left="284" w:hanging="284"/>
        <w:jc w:val="both"/>
        <w:rPr>
          <w:rFonts w:ascii="Trebuchet MS" w:hAnsi="Trebuchet MS"/>
          <w:sz w:val="24"/>
          <w:szCs w:val="24"/>
        </w:rPr>
      </w:pPr>
      <w:r>
        <w:rPr>
          <w:rFonts w:ascii="Trebuchet MS" w:hAnsi="Trebuchet MS"/>
          <w:sz w:val="24"/>
          <w:szCs w:val="24"/>
        </w:rPr>
        <w:t>2. Odwołanie wobec treści ogłoszenia wszczynającego postępowanie o udzielenie zamówienia lub konkurs lub wobec treści dokumentów zamówienia wnosi się w</w:t>
      </w:r>
      <w:r w:rsidR="00062801">
        <w:rPr>
          <w:rFonts w:ascii="Trebuchet MS" w:hAnsi="Trebuchet MS"/>
          <w:sz w:val="24"/>
          <w:szCs w:val="24"/>
        </w:rPr>
        <w:t> </w:t>
      </w:r>
      <w:r>
        <w:rPr>
          <w:rFonts w:ascii="Trebuchet MS" w:hAnsi="Trebuchet MS"/>
          <w:sz w:val="24"/>
          <w:szCs w:val="24"/>
        </w:rPr>
        <w:t>terminie:</w:t>
      </w:r>
    </w:p>
    <w:p w14:paraId="56371F16" w14:textId="77777777" w:rsidR="00683CC1" w:rsidRPr="002E673A" w:rsidRDefault="00562D37" w:rsidP="00BF7FD0">
      <w:pPr>
        <w:pStyle w:val="Akapitzlist"/>
        <w:numPr>
          <w:ilvl w:val="3"/>
          <w:numId w:val="75"/>
        </w:numPr>
        <w:spacing w:line="288" w:lineRule="auto"/>
        <w:ind w:left="1134"/>
        <w:jc w:val="both"/>
        <w:rPr>
          <w:rFonts w:ascii="Trebuchet MS" w:hAnsi="Trebuchet MS"/>
          <w:sz w:val="24"/>
          <w:szCs w:val="24"/>
        </w:rPr>
      </w:pPr>
      <w:r w:rsidRPr="002E673A">
        <w:rPr>
          <w:rFonts w:ascii="Trebuchet MS" w:hAnsi="Trebuchet MS"/>
          <w:sz w:val="24"/>
          <w:szCs w:val="24"/>
        </w:rPr>
        <w:t>10 dni od dnia publikacji ogłoszenia w Dzienniku Urzędowym Unii</w:t>
      </w:r>
      <w:r w:rsidR="002E673A">
        <w:rPr>
          <w:rFonts w:ascii="Trebuchet MS" w:hAnsi="Trebuchet MS"/>
          <w:sz w:val="24"/>
          <w:szCs w:val="24"/>
        </w:rPr>
        <w:t> </w:t>
      </w:r>
      <w:r w:rsidRPr="002E673A">
        <w:rPr>
          <w:rFonts w:ascii="Trebuchet MS" w:hAnsi="Trebuchet MS"/>
          <w:sz w:val="24"/>
          <w:szCs w:val="24"/>
        </w:rPr>
        <w:t>Europejskiej lub zamieszczenia dokumentów zamówienia na stronie internetowej, w przypadku zamówień, których wartość jest równa albo</w:t>
      </w:r>
      <w:r w:rsidR="002E673A">
        <w:rPr>
          <w:rFonts w:ascii="Trebuchet MS" w:hAnsi="Trebuchet MS"/>
          <w:sz w:val="24"/>
          <w:szCs w:val="24"/>
        </w:rPr>
        <w:t> </w:t>
      </w:r>
      <w:r w:rsidRPr="002E673A">
        <w:rPr>
          <w:rFonts w:ascii="Trebuchet MS" w:hAnsi="Trebuchet MS"/>
          <w:sz w:val="24"/>
          <w:szCs w:val="24"/>
        </w:rPr>
        <w:t>przekracza progi unijne;</w:t>
      </w:r>
    </w:p>
    <w:p w14:paraId="1BB0628A" w14:textId="77777777" w:rsidR="00683CC1" w:rsidRPr="002E673A" w:rsidRDefault="00562D37" w:rsidP="00BF7FD0">
      <w:pPr>
        <w:pStyle w:val="Akapitzlist"/>
        <w:numPr>
          <w:ilvl w:val="3"/>
          <w:numId w:val="75"/>
        </w:numPr>
        <w:spacing w:line="288" w:lineRule="auto"/>
        <w:ind w:left="1134"/>
        <w:jc w:val="both"/>
        <w:rPr>
          <w:rFonts w:ascii="Trebuchet MS" w:hAnsi="Trebuchet MS"/>
          <w:sz w:val="24"/>
          <w:szCs w:val="24"/>
        </w:rPr>
      </w:pPr>
      <w:r w:rsidRPr="002E673A">
        <w:rPr>
          <w:rFonts w:ascii="Trebuchet MS" w:hAnsi="Trebuchet MS"/>
          <w:sz w:val="24"/>
          <w:szCs w:val="24"/>
        </w:rPr>
        <w:t>5 dni od dnia zamieszczenia ogłoszenia w Biuletynie Zamówień Publicznych lub</w:t>
      </w:r>
      <w:r w:rsidR="00D802A5" w:rsidRPr="002E673A">
        <w:rPr>
          <w:rFonts w:ascii="Trebuchet MS" w:hAnsi="Trebuchet MS"/>
          <w:sz w:val="24"/>
          <w:szCs w:val="24"/>
        </w:rPr>
        <w:t> </w:t>
      </w:r>
      <w:r w:rsidRPr="002E673A">
        <w:rPr>
          <w:rFonts w:ascii="Trebuchet MS" w:hAnsi="Trebuchet MS"/>
          <w:sz w:val="24"/>
          <w:szCs w:val="24"/>
        </w:rPr>
        <w:t>dokumentów zamówienia na stronie internetowej, w przypadku zamówień, których wartość jest mniejsza niż progi unijne.</w:t>
      </w:r>
    </w:p>
    <w:p w14:paraId="58C10FEA" w14:textId="77777777" w:rsidR="00683CC1" w:rsidRDefault="00562D37" w:rsidP="00D802A5">
      <w:pPr>
        <w:spacing w:line="288" w:lineRule="auto"/>
        <w:jc w:val="both"/>
        <w:rPr>
          <w:rFonts w:ascii="Trebuchet MS" w:hAnsi="Trebuchet MS"/>
          <w:sz w:val="24"/>
          <w:szCs w:val="24"/>
        </w:rPr>
      </w:pPr>
      <w:r>
        <w:rPr>
          <w:rFonts w:ascii="Trebuchet MS" w:hAnsi="Trebuchet MS"/>
          <w:sz w:val="24"/>
          <w:szCs w:val="24"/>
        </w:rPr>
        <w:t>3. Odwołanie w przypadkach innych niż określone w ust. 1 i 2 wnosi się w terminie:</w:t>
      </w:r>
    </w:p>
    <w:p w14:paraId="018C5E4D" w14:textId="77777777" w:rsidR="00683CC1" w:rsidRPr="002E673A" w:rsidRDefault="00562D37" w:rsidP="00BF7FD0">
      <w:pPr>
        <w:pStyle w:val="Akapitzlist"/>
        <w:numPr>
          <w:ilvl w:val="3"/>
          <w:numId w:val="76"/>
        </w:numPr>
        <w:spacing w:line="288" w:lineRule="auto"/>
        <w:ind w:left="1134"/>
        <w:jc w:val="both"/>
        <w:rPr>
          <w:rFonts w:ascii="Trebuchet MS" w:hAnsi="Trebuchet MS"/>
          <w:sz w:val="24"/>
          <w:szCs w:val="24"/>
        </w:rPr>
      </w:pPr>
      <w:r w:rsidRPr="002E673A">
        <w:rPr>
          <w:rFonts w:ascii="Trebuchet MS" w:hAnsi="Trebuchet MS"/>
          <w:sz w:val="24"/>
          <w:szCs w:val="24"/>
        </w:rPr>
        <w:t>10 dni od dnia, w którym powzięto lub przy zachowaniu należytej staranności można było powziąć wiadomość o okolicznościach stanowiących podstawę jego wniesienia, w przypadku zamówień, których wartość jest</w:t>
      </w:r>
      <w:r w:rsidR="002E673A">
        <w:rPr>
          <w:rFonts w:ascii="Trebuchet MS" w:hAnsi="Trebuchet MS"/>
          <w:sz w:val="24"/>
          <w:szCs w:val="24"/>
        </w:rPr>
        <w:t> </w:t>
      </w:r>
      <w:r w:rsidRPr="002E673A">
        <w:rPr>
          <w:rFonts w:ascii="Trebuchet MS" w:hAnsi="Trebuchet MS"/>
          <w:sz w:val="24"/>
          <w:szCs w:val="24"/>
        </w:rPr>
        <w:t>równa albo przekracza progi unijne;</w:t>
      </w:r>
    </w:p>
    <w:p w14:paraId="010A5EBB" w14:textId="77777777" w:rsidR="00683CC1" w:rsidRPr="002E673A" w:rsidRDefault="00562D37" w:rsidP="00BF7FD0">
      <w:pPr>
        <w:pStyle w:val="Akapitzlist"/>
        <w:numPr>
          <w:ilvl w:val="3"/>
          <w:numId w:val="76"/>
        </w:numPr>
        <w:spacing w:line="288" w:lineRule="auto"/>
        <w:ind w:left="1134"/>
        <w:jc w:val="both"/>
        <w:rPr>
          <w:rFonts w:ascii="Trebuchet MS" w:hAnsi="Trebuchet MS"/>
          <w:sz w:val="24"/>
          <w:szCs w:val="24"/>
        </w:rPr>
      </w:pPr>
      <w:r w:rsidRPr="002E673A">
        <w:rPr>
          <w:rFonts w:ascii="Trebuchet MS" w:hAnsi="Trebuchet MS"/>
          <w:sz w:val="24"/>
          <w:szCs w:val="24"/>
        </w:rPr>
        <w:t>5 dni od dnia, w którym powzięto lub przy zachowaniu należytej staranności można było powziąć wiadomość o okolicznościach stanowiących podstawę jego wniesienia, w przypadku zamówień, których wartość jest mniejsza niż progi unijne.</w:t>
      </w:r>
    </w:p>
    <w:p w14:paraId="05E0EC9A" w14:textId="77777777" w:rsidR="00683CC1" w:rsidRDefault="00562D37" w:rsidP="002E673A">
      <w:pPr>
        <w:spacing w:line="288" w:lineRule="auto"/>
        <w:ind w:left="284" w:hanging="284"/>
        <w:jc w:val="both"/>
        <w:rPr>
          <w:rFonts w:ascii="Trebuchet MS" w:hAnsi="Trebuchet MS"/>
          <w:sz w:val="24"/>
          <w:szCs w:val="24"/>
        </w:rPr>
      </w:pPr>
      <w:r>
        <w:rPr>
          <w:rFonts w:ascii="Trebuchet MS" w:hAnsi="Trebuchet MS"/>
          <w:sz w:val="24"/>
          <w:szCs w:val="24"/>
        </w:rPr>
        <w:t>4. Jeżeli zamawiający nie opublikował ogłoszenia o zamiarze zawarcia umowy lub</w:t>
      </w:r>
      <w:r w:rsidR="00D802A5">
        <w:rPr>
          <w:rFonts w:ascii="Trebuchet MS" w:hAnsi="Trebuchet MS"/>
          <w:sz w:val="24"/>
          <w:szCs w:val="24"/>
        </w:rPr>
        <w:t> </w:t>
      </w:r>
      <w:r>
        <w:rPr>
          <w:rFonts w:ascii="Trebuchet MS" w:hAnsi="Trebuchet MS"/>
          <w:sz w:val="24"/>
          <w:szCs w:val="24"/>
        </w:rPr>
        <w:t xml:space="preserve">mimo takiego obowiązku nie przesłał wykonawcy zawiadomienia o wyborze najkorzystniejszej oferty lub nie zaprosił wykonawcy do złożenia oferty w ramach </w:t>
      </w:r>
      <w:r>
        <w:rPr>
          <w:rFonts w:ascii="Trebuchet MS" w:hAnsi="Trebuchet MS"/>
          <w:sz w:val="24"/>
          <w:szCs w:val="24"/>
        </w:rPr>
        <w:lastRenderedPageBreak/>
        <w:t>dynamicznego systemu zakupów lub umowy, odwołanie wnosi się nie później niż</w:t>
      </w:r>
      <w:r w:rsidR="00D802A5">
        <w:rPr>
          <w:rFonts w:ascii="Trebuchet MS" w:hAnsi="Trebuchet MS"/>
          <w:sz w:val="24"/>
          <w:szCs w:val="24"/>
        </w:rPr>
        <w:t> </w:t>
      </w:r>
      <w:r>
        <w:rPr>
          <w:rFonts w:ascii="Trebuchet MS" w:hAnsi="Trebuchet MS"/>
          <w:sz w:val="24"/>
          <w:szCs w:val="24"/>
        </w:rPr>
        <w:t>w terminie:</w:t>
      </w:r>
    </w:p>
    <w:p w14:paraId="20E1858E" w14:textId="77777777" w:rsidR="00683CC1" w:rsidRPr="002E673A" w:rsidRDefault="00562D37" w:rsidP="00BF7FD0">
      <w:pPr>
        <w:pStyle w:val="Akapitzlist"/>
        <w:numPr>
          <w:ilvl w:val="3"/>
          <w:numId w:val="77"/>
        </w:numPr>
        <w:spacing w:line="288" w:lineRule="auto"/>
        <w:ind w:left="709"/>
        <w:jc w:val="both"/>
        <w:rPr>
          <w:rFonts w:ascii="Trebuchet MS" w:hAnsi="Trebuchet MS"/>
          <w:sz w:val="24"/>
          <w:szCs w:val="24"/>
        </w:rPr>
      </w:pPr>
      <w:r w:rsidRPr="002E673A">
        <w:rPr>
          <w:rFonts w:ascii="Trebuchet MS" w:hAnsi="Trebuchet MS"/>
          <w:sz w:val="24"/>
          <w:szCs w:val="24"/>
        </w:rPr>
        <w:t>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06CD6D3B" w14:textId="77777777" w:rsidR="00683CC1" w:rsidRPr="002E673A" w:rsidRDefault="00562D37" w:rsidP="00BF7FD0">
      <w:pPr>
        <w:pStyle w:val="Akapitzlist"/>
        <w:numPr>
          <w:ilvl w:val="3"/>
          <w:numId w:val="77"/>
        </w:numPr>
        <w:spacing w:line="288" w:lineRule="auto"/>
        <w:ind w:left="709"/>
        <w:jc w:val="both"/>
        <w:rPr>
          <w:rFonts w:ascii="Trebuchet MS" w:hAnsi="Trebuchet MS"/>
          <w:sz w:val="24"/>
          <w:szCs w:val="24"/>
        </w:rPr>
      </w:pPr>
      <w:r w:rsidRPr="002E673A">
        <w:rPr>
          <w:rFonts w:ascii="Trebuchet MS" w:hAnsi="Trebuchet MS"/>
          <w:sz w:val="24"/>
          <w:szCs w:val="24"/>
        </w:rPr>
        <w:t>6 miesięcy od dnia zawarcia umowy, jeżeli zamawiający:</w:t>
      </w:r>
    </w:p>
    <w:p w14:paraId="11E4263C" w14:textId="77777777" w:rsidR="00683CC1" w:rsidRPr="002E673A" w:rsidRDefault="00562D37" w:rsidP="00BF7FD0">
      <w:pPr>
        <w:pStyle w:val="Akapitzlist"/>
        <w:numPr>
          <w:ilvl w:val="1"/>
          <w:numId w:val="78"/>
        </w:numPr>
        <w:spacing w:line="288" w:lineRule="auto"/>
        <w:ind w:left="993" w:hanging="284"/>
        <w:jc w:val="both"/>
        <w:rPr>
          <w:rFonts w:ascii="Trebuchet MS" w:hAnsi="Trebuchet MS"/>
          <w:sz w:val="24"/>
          <w:szCs w:val="24"/>
        </w:rPr>
      </w:pPr>
      <w:r w:rsidRPr="002E673A">
        <w:rPr>
          <w:rFonts w:ascii="Trebuchet MS" w:hAnsi="Trebuchet MS"/>
          <w:sz w:val="24"/>
          <w:szCs w:val="24"/>
        </w:rPr>
        <w:t>nie opublikował w Dzienniku Urzędowym Unii Europejskiej ogłoszenia o udzieleniu zamówienia albo</w:t>
      </w:r>
    </w:p>
    <w:p w14:paraId="789B8F4E" w14:textId="77777777" w:rsidR="00683CC1" w:rsidRPr="002E673A" w:rsidRDefault="00562D37" w:rsidP="00BF7FD0">
      <w:pPr>
        <w:pStyle w:val="Akapitzlist"/>
        <w:numPr>
          <w:ilvl w:val="1"/>
          <w:numId w:val="78"/>
        </w:numPr>
        <w:spacing w:line="288" w:lineRule="auto"/>
        <w:ind w:left="993" w:hanging="284"/>
        <w:jc w:val="both"/>
        <w:rPr>
          <w:rFonts w:ascii="Trebuchet MS" w:hAnsi="Trebuchet MS"/>
          <w:sz w:val="24"/>
          <w:szCs w:val="24"/>
        </w:rPr>
      </w:pPr>
      <w:r w:rsidRPr="002E673A">
        <w:rPr>
          <w:rFonts w:ascii="Trebuchet MS" w:hAnsi="Trebuchet MS"/>
          <w:sz w:val="24"/>
          <w:szCs w:val="24"/>
        </w:rPr>
        <w:t>opublikował w Dzienniku Urzędowym Unii Europejskiej ogłoszenie o udzieleniu zamówienia, które nie zawiera uzasadnienia udzielenia zamówienia w trybie negocjacji bez ogłoszenia albo zamówienia z wolnej ręki;</w:t>
      </w:r>
    </w:p>
    <w:p w14:paraId="02D5966E" w14:textId="77777777" w:rsidR="00683CC1" w:rsidRDefault="00562D37" w:rsidP="00D802A5">
      <w:pPr>
        <w:spacing w:line="288" w:lineRule="auto"/>
        <w:ind w:left="373"/>
        <w:jc w:val="both"/>
        <w:rPr>
          <w:rFonts w:ascii="Trebuchet MS" w:hAnsi="Trebuchet MS"/>
          <w:sz w:val="24"/>
          <w:szCs w:val="24"/>
        </w:rPr>
      </w:pPr>
      <w:r>
        <w:rPr>
          <w:rFonts w:ascii="Trebuchet MS" w:hAnsi="Trebuchet MS"/>
          <w:sz w:val="24"/>
          <w:szCs w:val="24"/>
        </w:rPr>
        <w:t>3) miesiąca od dnia zawarcia umowy, jeżeli zamawiający:</w:t>
      </w:r>
    </w:p>
    <w:p w14:paraId="56F8AD70" w14:textId="77777777" w:rsidR="00683CC1" w:rsidRPr="002E673A" w:rsidRDefault="00562D37" w:rsidP="00BF7FD0">
      <w:pPr>
        <w:pStyle w:val="Akapitzlist"/>
        <w:numPr>
          <w:ilvl w:val="0"/>
          <w:numId w:val="79"/>
        </w:numPr>
        <w:tabs>
          <w:tab w:val="left" w:pos="993"/>
        </w:tabs>
        <w:spacing w:line="288" w:lineRule="auto"/>
        <w:ind w:left="993" w:hanging="284"/>
        <w:jc w:val="both"/>
        <w:rPr>
          <w:rFonts w:ascii="Trebuchet MS" w:hAnsi="Trebuchet MS"/>
          <w:sz w:val="24"/>
          <w:szCs w:val="24"/>
        </w:rPr>
      </w:pPr>
      <w:r w:rsidRPr="002E673A">
        <w:rPr>
          <w:rFonts w:ascii="Trebuchet MS" w:hAnsi="Trebuchet MS"/>
          <w:sz w:val="24"/>
          <w:szCs w:val="24"/>
        </w:rPr>
        <w:t>nie zamieścił w Biuletynie Zamówień Publicznych ogłoszenia o wyniku postępowania albo</w:t>
      </w:r>
    </w:p>
    <w:p w14:paraId="1D22735D" w14:textId="77777777" w:rsidR="00683CC1" w:rsidRPr="002E673A" w:rsidRDefault="00562D37" w:rsidP="00BF7FD0">
      <w:pPr>
        <w:pStyle w:val="Akapitzlist"/>
        <w:numPr>
          <w:ilvl w:val="0"/>
          <w:numId w:val="79"/>
        </w:numPr>
        <w:tabs>
          <w:tab w:val="left" w:pos="993"/>
        </w:tabs>
        <w:spacing w:after="120" w:line="288" w:lineRule="auto"/>
        <w:ind w:left="993" w:hanging="284"/>
        <w:jc w:val="both"/>
        <w:rPr>
          <w:rFonts w:ascii="Trebuchet MS" w:hAnsi="Trebuchet MS"/>
          <w:sz w:val="24"/>
          <w:szCs w:val="24"/>
        </w:rPr>
      </w:pPr>
      <w:r w:rsidRPr="002E673A">
        <w:rPr>
          <w:rFonts w:ascii="Trebuchet MS" w:hAnsi="Trebuchet MS"/>
          <w:sz w:val="24"/>
          <w:szCs w:val="24"/>
        </w:rPr>
        <w:t>zamieścił w Biuletynie Zamówień Publicznych ogłoszenie o wyniku postępowania, które nie zawiera uzasadnienia udzielenia zamówienia w</w:t>
      </w:r>
      <w:r w:rsidR="002E673A">
        <w:rPr>
          <w:rFonts w:ascii="Trebuchet MS" w:hAnsi="Trebuchet MS"/>
          <w:sz w:val="24"/>
          <w:szCs w:val="24"/>
        </w:rPr>
        <w:t> </w:t>
      </w:r>
      <w:r w:rsidRPr="002E673A">
        <w:rPr>
          <w:rFonts w:ascii="Trebuchet MS" w:hAnsi="Trebuchet MS"/>
          <w:sz w:val="24"/>
          <w:szCs w:val="24"/>
        </w:rPr>
        <w:t>trybie negocjacji bez ogłoszenia albo zamówienia z wolnej ręki.”</w:t>
      </w:r>
    </w:p>
    <w:p w14:paraId="4DB080D0" w14:textId="77777777" w:rsidR="00683CC1" w:rsidRDefault="00562D37" w:rsidP="00D802A5">
      <w:pPr>
        <w:numPr>
          <w:ilvl w:val="0"/>
          <w:numId w:val="6"/>
        </w:numPr>
        <w:tabs>
          <w:tab w:val="clear" w:pos="720"/>
          <w:tab w:val="left" w:pos="426"/>
          <w:tab w:val="left" w:pos="900"/>
        </w:tabs>
        <w:spacing w:after="120" w:line="288" w:lineRule="auto"/>
        <w:ind w:left="425" w:right="28" w:hanging="425"/>
        <w:jc w:val="both"/>
        <w:rPr>
          <w:rFonts w:ascii="Trebuchet MS" w:hAnsi="Trebuchet MS" w:cs="Arial"/>
          <w:sz w:val="24"/>
          <w:szCs w:val="24"/>
        </w:rPr>
      </w:pPr>
      <w:r>
        <w:rPr>
          <w:rFonts w:ascii="Trebuchet MS" w:hAnsi="Trebuchet MS" w:cs="Arial"/>
          <w:sz w:val="24"/>
          <w:szCs w:val="24"/>
        </w:rPr>
        <w:t xml:space="preserve">Na orzeczenie Izby oraz </w:t>
      </w:r>
      <w:r>
        <w:rPr>
          <w:rFonts w:ascii="Trebuchet MS" w:hAnsi="Trebuchet MS"/>
          <w:sz w:val="24"/>
          <w:szCs w:val="24"/>
        </w:rPr>
        <w:t>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074A9717" w14:textId="77777777" w:rsidR="009115AF" w:rsidRPr="009115AF" w:rsidRDefault="009115AF" w:rsidP="00D802A5">
      <w:pPr>
        <w:pStyle w:val="Akapitzlist"/>
        <w:numPr>
          <w:ilvl w:val="0"/>
          <w:numId w:val="6"/>
        </w:numPr>
        <w:tabs>
          <w:tab w:val="clear" w:pos="720"/>
        </w:tabs>
        <w:spacing w:line="288" w:lineRule="auto"/>
        <w:ind w:left="426" w:hanging="426"/>
        <w:jc w:val="both"/>
        <w:rPr>
          <w:rFonts w:ascii="Trebuchet MS" w:hAnsi="Trebuchet MS"/>
          <w:sz w:val="24"/>
          <w:szCs w:val="24"/>
        </w:rPr>
      </w:pPr>
      <w:r w:rsidRPr="009115AF">
        <w:rPr>
          <w:rFonts w:ascii="Trebuchet MS" w:hAnsi="Trebuchet MS"/>
          <w:sz w:val="24"/>
          <w:szCs w:val="24"/>
        </w:rPr>
        <w:t>Skargę wnosi się za pośrednictwem Prezesa Izby, w terminie 14 dni od dnia doręczenia orzeczenia Izby lub postanowienia Prezesa Izby, o którym mowa w</w:t>
      </w:r>
      <w:r w:rsidR="002E673A">
        <w:rPr>
          <w:rFonts w:ascii="Trebuchet MS" w:hAnsi="Trebuchet MS"/>
          <w:sz w:val="24"/>
          <w:szCs w:val="24"/>
        </w:rPr>
        <w:t> </w:t>
      </w:r>
      <w:r w:rsidRPr="009115AF">
        <w:rPr>
          <w:rFonts w:ascii="Trebuchet MS" w:hAnsi="Trebuchet MS"/>
          <w:sz w:val="24"/>
          <w:szCs w:val="24"/>
        </w:rPr>
        <w:t>art.</w:t>
      </w:r>
      <w:r w:rsidR="002E673A">
        <w:rPr>
          <w:rFonts w:ascii="Trebuchet MS" w:hAnsi="Trebuchet MS"/>
          <w:sz w:val="24"/>
          <w:szCs w:val="24"/>
        </w:rPr>
        <w:t> </w:t>
      </w:r>
      <w:r w:rsidRPr="009115AF">
        <w:rPr>
          <w:rFonts w:ascii="Trebuchet MS" w:hAnsi="Trebuchet MS"/>
          <w:sz w:val="24"/>
          <w:szCs w:val="24"/>
        </w:rPr>
        <w:t>519 ust. 1, przesyłając jednocześnie jej odpis przeciwnikowi skargi. Złożenie skargi w polskiej placówce pocztowej operatora pocztowego w</w:t>
      </w:r>
      <w:r w:rsidR="002E673A">
        <w:rPr>
          <w:rFonts w:ascii="Trebuchet MS" w:hAnsi="Trebuchet MS"/>
          <w:sz w:val="24"/>
          <w:szCs w:val="24"/>
        </w:rPr>
        <w:t> </w:t>
      </w:r>
      <w:r w:rsidRPr="009115AF">
        <w:rPr>
          <w:rFonts w:ascii="Trebuchet MS" w:hAnsi="Trebuchet MS"/>
          <w:sz w:val="24"/>
          <w:szCs w:val="24"/>
        </w:rPr>
        <w:t>rozumieniu ustawy z dnia 23 listopada 2012 r. – Prawo pocztowe albo w</w:t>
      </w:r>
      <w:r w:rsidR="002E673A">
        <w:rPr>
          <w:rFonts w:ascii="Trebuchet MS" w:hAnsi="Trebuchet MS"/>
          <w:sz w:val="24"/>
          <w:szCs w:val="24"/>
        </w:rPr>
        <w:t> </w:t>
      </w:r>
      <w:r w:rsidRPr="009115AF">
        <w:rPr>
          <w:rFonts w:ascii="Trebuchet MS" w:hAnsi="Trebuchet MS"/>
          <w:sz w:val="24"/>
          <w:szCs w:val="24"/>
        </w:rPr>
        <w:t>placówce podmiotu zajmującego się doręczaniem korespondencji na terytorium innego niż</w:t>
      </w:r>
      <w:r w:rsidR="002E673A">
        <w:rPr>
          <w:rFonts w:ascii="Trebuchet MS" w:hAnsi="Trebuchet MS"/>
          <w:sz w:val="24"/>
          <w:szCs w:val="24"/>
        </w:rPr>
        <w:t> </w:t>
      </w:r>
      <w:r w:rsidRPr="009115AF">
        <w:rPr>
          <w:rFonts w:ascii="Trebuchet MS" w:hAnsi="Trebuchet MS"/>
          <w:sz w:val="24"/>
          <w:szCs w:val="24"/>
        </w:rPr>
        <w:t xml:space="preserve">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 </w:t>
      </w:r>
    </w:p>
    <w:p w14:paraId="5392F391" w14:textId="77777777" w:rsidR="00683CC1" w:rsidRDefault="00562D37" w:rsidP="00D802A5">
      <w:pPr>
        <w:numPr>
          <w:ilvl w:val="0"/>
          <w:numId w:val="6"/>
        </w:numPr>
        <w:tabs>
          <w:tab w:val="clear" w:pos="720"/>
          <w:tab w:val="left" w:pos="426"/>
          <w:tab w:val="left" w:pos="900"/>
        </w:tabs>
        <w:spacing w:after="480" w:line="288" w:lineRule="auto"/>
        <w:ind w:left="425" w:right="28" w:hanging="425"/>
        <w:jc w:val="both"/>
        <w:rPr>
          <w:rFonts w:ascii="Trebuchet MS" w:hAnsi="Trebuchet MS" w:cs="Arial"/>
          <w:sz w:val="24"/>
          <w:szCs w:val="24"/>
        </w:rPr>
      </w:pPr>
      <w:r>
        <w:rPr>
          <w:rFonts w:ascii="Trebuchet MS" w:hAnsi="Trebuchet MS"/>
          <w:sz w:val="24"/>
          <w:szCs w:val="24"/>
        </w:rPr>
        <w:lastRenderedPageBreak/>
        <w:t>Od wyroku sądu lub postanowienia kończącego postępowanie w sprawie przysługuje skarga kasacyjna do Sądu Najwyższego.</w:t>
      </w:r>
    </w:p>
    <w:p w14:paraId="4796F3F1" w14:textId="77777777" w:rsidR="00683CC1" w:rsidRDefault="00562D37" w:rsidP="00EF7E0F">
      <w:pPr>
        <w:pStyle w:val="Nagwek2"/>
        <w:rPr>
          <w:sz w:val="24"/>
          <w:szCs w:val="24"/>
        </w:rPr>
      </w:pPr>
      <w:r>
        <w:rPr>
          <w:sz w:val="24"/>
          <w:szCs w:val="24"/>
        </w:rPr>
        <w:t>Rozdział XXXIII</w:t>
      </w:r>
    </w:p>
    <w:p w14:paraId="05193E78" w14:textId="77777777" w:rsidR="00683CC1" w:rsidRDefault="00562D37" w:rsidP="00EF7E0F">
      <w:pPr>
        <w:pStyle w:val="Nagwek2"/>
        <w:spacing w:after="240"/>
        <w:rPr>
          <w:sz w:val="24"/>
          <w:szCs w:val="24"/>
        </w:rPr>
      </w:pPr>
      <w:r>
        <w:rPr>
          <w:sz w:val="24"/>
          <w:szCs w:val="24"/>
        </w:rPr>
        <w:t>Informacja w sprawie zwrotu kosztów w postępowaniu</w:t>
      </w:r>
    </w:p>
    <w:p w14:paraId="347E33DF" w14:textId="77777777" w:rsidR="00683CC1" w:rsidRDefault="00562D37" w:rsidP="002E673A">
      <w:pPr>
        <w:spacing w:after="240" w:line="288" w:lineRule="auto"/>
        <w:jc w:val="both"/>
        <w:rPr>
          <w:rFonts w:ascii="Trebuchet MS" w:hAnsi="Trebuchet MS" w:cs="Arial"/>
          <w:sz w:val="24"/>
          <w:szCs w:val="24"/>
        </w:rPr>
      </w:pPr>
      <w:r>
        <w:rPr>
          <w:rFonts w:ascii="Trebuchet MS" w:hAnsi="Trebuchet MS" w:cs="Arial"/>
          <w:sz w:val="24"/>
          <w:szCs w:val="24"/>
        </w:rPr>
        <w:t>Koszty udziału w postępowaniu, a w szczególności koszty sporządzenia oferty, pokrywa Wykonawca. Zamawiający nie przewiduje zwrotu kosztów udziału w postępowaniu (za wyjątkiem zaistnienia okoliczności, o której mowa w art. 261 ustawy).</w:t>
      </w:r>
    </w:p>
    <w:p w14:paraId="6898C747" w14:textId="77777777" w:rsidR="00683CC1" w:rsidRDefault="00562D37" w:rsidP="00EF7E0F">
      <w:pPr>
        <w:pStyle w:val="Nagwek2"/>
        <w:rPr>
          <w:sz w:val="24"/>
          <w:szCs w:val="24"/>
        </w:rPr>
      </w:pPr>
      <w:r>
        <w:rPr>
          <w:sz w:val="24"/>
          <w:szCs w:val="24"/>
        </w:rPr>
        <w:t>Rozdział XXXIV</w:t>
      </w:r>
    </w:p>
    <w:p w14:paraId="4821E3C1" w14:textId="77777777" w:rsidR="00683CC1" w:rsidRDefault="00562D37" w:rsidP="00EF7E0F">
      <w:pPr>
        <w:pStyle w:val="Nagwek2"/>
        <w:spacing w:after="240"/>
        <w:rPr>
          <w:sz w:val="24"/>
          <w:szCs w:val="24"/>
        </w:rPr>
      </w:pPr>
      <w:r>
        <w:rPr>
          <w:sz w:val="24"/>
          <w:szCs w:val="24"/>
        </w:rPr>
        <w:t>Informacja dotycząca ochrony danych osobowych (RODO)</w:t>
      </w:r>
    </w:p>
    <w:p w14:paraId="572B51B5" w14:textId="77777777" w:rsidR="007B7F24" w:rsidRPr="007B7F24" w:rsidRDefault="007B7F24" w:rsidP="002E673A">
      <w:pPr>
        <w:suppressAutoHyphens w:val="0"/>
        <w:spacing w:before="100" w:beforeAutospacing="1" w:after="100" w:afterAutospacing="1" w:line="288" w:lineRule="auto"/>
        <w:jc w:val="both"/>
        <w:rPr>
          <w:rFonts w:ascii="Trebuchet MS" w:hAnsi="Trebuchet MS"/>
          <w:sz w:val="24"/>
          <w:szCs w:val="24"/>
        </w:rPr>
      </w:pPr>
      <w:r w:rsidRPr="007B7F24">
        <w:rPr>
          <w:rFonts w:ascii="Trebuchet MS" w:hAnsi="Trebuchet MS"/>
          <w:sz w:val="24"/>
          <w:szCs w:val="24"/>
        </w:rPr>
        <w:t>Zgodnie z art. 13 ust. 1 i 2 Rozporządzenia Parlamentu Europejskiego i Rady (UE) 2016/679 z dnia 27 kwietnia 2016 r. w sprawie ochrony osób fizycznych w związku z</w:t>
      </w:r>
      <w:r w:rsidR="000865A0">
        <w:rPr>
          <w:rFonts w:ascii="Trebuchet MS" w:hAnsi="Trebuchet MS"/>
          <w:sz w:val="24"/>
          <w:szCs w:val="24"/>
        </w:rPr>
        <w:t> </w:t>
      </w:r>
      <w:r w:rsidRPr="007B7F24">
        <w:rPr>
          <w:rFonts w:ascii="Trebuchet MS" w:hAnsi="Trebuchet MS"/>
          <w:sz w:val="24"/>
          <w:szCs w:val="24"/>
        </w:rPr>
        <w:t>przetwarzaniem danych osobowych i w sprawie swobodnego przepływu takich danych oraz uchylenia dyrektywy 95/46/WE (RODO), Zamawiający informuje, że:</w:t>
      </w:r>
    </w:p>
    <w:p w14:paraId="33EA6A7E" w14:textId="77777777" w:rsidR="007B7F24" w:rsidRPr="00E70431" w:rsidRDefault="007B7F24" w:rsidP="00BF7FD0">
      <w:pPr>
        <w:pStyle w:val="Akapitzlist"/>
        <w:numPr>
          <w:ilvl w:val="0"/>
          <w:numId w:val="57"/>
        </w:numPr>
        <w:suppressAutoHyphens w:val="0"/>
        <w:spacing w:line="288" w:lineRule="auto"/>
        <w:jc w:val="both"/>
        <w:rPr>
          <w:rFonts w:ascii="Trebuchet MS" w:hAnsi="Trebuchet MS"/>
          <w:b/>
          <w:bCs/>
          <w:sz w:val="24"/>
          <w:szCs w:val="24"/>
        </w:rPr>
      </w:pPr>
      <w:r w:rsidRPr="007B7F24">
        <w:rPr>
          <w:rFonts w:ascii="Trebuchet MS" w:hAnsi="Trebuchet MS"/>
          <w:sz w:val="24"/>
          <w:szCs w:val="24"/>
        </w:rPr>
        <w:t xml:space="preserve">Administratorem danych osobowych jest </w:t>
      </w:r>
      <w:r w:rsidR="00E70431" w:rsidRPr="00E70431">
        <w:rPr>
          <w:rFonts w:ascii="Trebuchet MS" w:hAnsi="Trebuchet MS"/>
          <w:b/>
          <w:bCs/>
          <w:sz w:val="24"/>
          <w:szCs w:val="24"/>
        </w:rPr>
        <w:t>Przychodnia Rejonowa Samodzielny Publiczny Zakład Opieki Zdrowotnej</w:t>
      </w:r>
      <w:r w:rsidR="00E70431">
        <w:rPr>
          <w:rFonts w:ascii="Trebuchet MS" w:hAnsi="Trebuchet MS"/>
          <w:b/>
          <w:bCs/>
          <w:sz w:val="24"/>
          <w:szCs w:val="24"/>
        </w:rPr>
        <w:t xml:space="preserve"> </w:t>
      </w:r>
      <w:r w:rsidR="00E70431" w:rsidRPr="00E70431">
        <w:rPr>
          <w:rFonts w:ascii="Trebuchet MS" w:hAnsi="Trebuchet MS"/>
          <w:b/>
          <w:bCs/>
          <w:sz w:val="24"/>
          <w:szCs w:val="24"/>
        </w:rPr>
        <w:t>w Rudzie Śląskiej</w:t>
      </w:r>
      <w:r w:rsidR="002E673A">
        <w:rPr>
          <w:rFonts w:ascii="Trebuchet MS" w:hAnsi="Trebuchet MS"/>
          <w:b/>
          <w:bCs/>
          <w:sz w:val="24"/>
          <w:szCs w:val="24"/>
        </w:rPr>
        <w:t xml:space="preserve"> </w:t>
      </w:r>
      <w:r w:rsidR="002E673A" w:rsidRPr="00977BEB">
        <w:rPr>
          <w:rFonts w:ascii="Trebuchet MS" w:hAnsi="Trebuchet MS"/>
          <w:b/>
          <w:bCs/>
          <w:color w:val="000000" w:themeColor="text1"/>
          <w:sz w:val="24"/>
          <w:szCs w:val="24"/>
        </w:rPr>
        <w:t>z siedzibą przy ul. Makuszyńskiego 7</w:t>
      </w:r>
      <w:r w:rsidRPr="00977BEB">
        <w:rPr>
          <w:rFonts w:ascii="Trebuchet MS" w:hAnsi="Trebuchet MS"/>
          <w:color w:val="000000" w:themeColor="text1"/>
          <w:sz w:val="24"/>
          <w:szCs w:val="24"/>
        </w:rPr>
        <w:t xml:space="preserve">, ul. </w:t>
      </w:r>
      <w:r w:rsidR="00E70431" w:rsidRPr="00977BEB">
        <w:rPr>
          <w:rFonts w:ascii="Trebuchet MS" w:hAnsi="Trebuchet MS"/>
          <w:color w:val="000000" w:themeColor="text1"/>
          <w:sz w:val="24"/>
          <w:szCs w:val="24"/>
        </w:rPr>
        <w:t>Kornela Makuszyńskiego 7</w:t>
      </w:r>
      <w:r w:rsidRPr="00977BEB">
        <w:rPr>
          <w:rFonts w:ascii="Trebuchet MS" w:hAnsi="Trebuchet MS"/>
          <w:color w:val="000000" w:themeColor="text1"/>
          <w:sz w:val="24"/>
          <w:szCs w:val="24"/>
        </w:rPr>
        <w:t>, 41-7</w:t>
      </w:r>
      <w:r w:rsidR="00E70431" w:rsidRPr="00977BEB">
        <w:rPr>
          <w:rFonts w:ascii="Trebuchet MS" w:hAnsi="Trebuchet MS"/>
          <w:color w:val="000000" w:themeColor="text1"/>
          <w:sz w:val="24"/>
          <w:szCs w:val="24"/>
        </w:rPr>
        <w:t>06</w:t>
      </w:r>
      <w:r w:rsidRPr="00977BEB">
        <w:rPr>
          <w:rFonts w:ascii="Trebuchet MS" w:hAnsi="Trebuchet MS"/>
          <w:color w:val="000000" w:themeColor="text1"/>
          <w:sz w:val="24"/>
          <w:szCs w:val="24"/>
        </w:rPr>
        <w:t xml:space="preserve"> Ruda Śląska, reprezentowana</w:t>
      </w:r>
      <w:r w:rsidR="002E673A" w:rsidRPr="00977BEB">
        <w:rPr>
          <w:rFonts w:ascii="Trebuchet MS" w:hAnsi="Trebuchet MS"/>
          <w:color w:val="000000" w:themeColor="text1"/>
          <w:sz w:val="24"/>
          <w:szCs w:val="24"/>
        </w:rPr>
        <w:t xml:space="preserve"> jest</w:t>
      </w:r>
      <w:r w:rsidRPr="00E70431">
        <w:rPr>
          <w:rFonts w:ascii="Trebuchet MS" w:hAnsi="Trebuchet MS"/>
          <w:sz w:val="24"/>
          <w:szCs w:val="24"/>
        </w:rPr>
        <w:t xml:space="preserve"> przez </w:t>
      </w:r>
      <w:r w:rsidR="00E70431">
        <w:rPr>
          <w:rFonts w:ascii="Trebuchet MS" w:hAnsi="Trebuchet MS"/>
          <w:sz w:val="24"/>
          <w:szCs w:val="24"/>
        </w:rPr>
        <w:t>Kierownika Przychodni</w:t>
      </w:r>
      <w:r w:rsidRPr="00E70431">
        <w:rPr>
          <w:rFonts w:ascii="Trebuchet MS" w:hAnsi="Trebuchet MS"/>
          <w:sz w:val="24"/>
          <w:szCs w:val="24"/>
        </w:rPr>
        <w:t>.</w:t>
      </w:r>
    </w:p>
    <w:p w14:paraId="4304202A" w14:textId="77777777" w:rsidR="007B7F24" w:rsidRPr="007B7F24" w:rsidRDefault="007B7F24" w:rsidP="00BF7FD0">
      <w:pPr>
        <w:numPr>
          <w:ilvl w:val="0"/>
          <w:numId w:val="57"/>
        </w:numPr>
        <w:suppressAutoHyphens w:val="0"/>
        <w:spacing w:line="288" w:lineRule="auto"/>
        <w:jc w:val="both"/>
        <w:rPr>
          <w:rFonts w:ascii="Trebuchet MS" w:hAnsi="Trebuchet MS"/>
          <w:sz w:val="24"/>
          <w:szCs w:val="24"/>
        </w:rPr>
      </w:pPr>
      <w:r w:rsidRPr="007B7F24">
        <w:rPr>
          <w:rFonts w:ascii="Trebuchet MS" w:hAnsi="Trebuchet MS"/>
          <w:sz w:val="24"/>
          <w:szCs w:val="24"/>
        </w:rPr>
        <w:t>Z Inspektorem Ochrony Danych można kontaktować się:</w:t>
      </w:r>
    </w:p>
    <w:p w14:paraId="1052D489" w14:textId="77777777" w:rsidR="000C1BE9" w:rsidRPr="000C1BE9" w:rsidRDefault="007B7F24" w:rsidP="00BF7FD0">
      <w:pPr>
        <w:numPr>
          <w:ilvl w:val="0"/>
          <w:numId w:val="58"/>
        </w:numPr>
        <w:suppressAutoHyphens w:val="0"/>
        <w:spacing w:line="288" w:lineRule="auto"/>
        <w:jc w:val="both"/>
        <w:rPr>
          <w:rFonts w:ascii="Trebuchet MS" w:hAnsi="Trebuchet MS"/>
          <w:sz w:val="24"/>
          <w:szCs w:val="24"/>
        </w:rPr>
      </w:pPr>
      <w:r w:rsidRPr="002E673A">
        <w:rPr>
          <w:rFonts w:ascii="Trebuchet MS" w:hAnsi="Trebuchet MS"/>
          <w:sz w:val="24"/>
          <w:szCs w:val="24"/>
        </w:rPr>
        <w:t xml:space="preserve">drogą elektroniczną: </w:t>
      </w:r>
      <w:hyperlink r:id="rId20" w:history="1">
        <w:r w:rsidR="000C1BE9" w:rsidRPr="00A37159">
          <w:rPr>
            <w:rStyle w:val="Hipercze"/>
            <w:rFonts w:ascii="Trebuchet MS" w:hAnsi="Trebuchet MS"/>
            <w:sz w:val="24"/>
            <w:szCs w:val="24"/>
            <w:shd w:val="clear" w:color="auto" w:fill="FFFFFF"/>
          </w:rPr>
          <w:t>iod.inspekt@gmail.com</w:t>
        </w:r>
      </w:hyperlink>
    </w:p>
    <w:p w14:paraId="09A4F7FC" w14:textId="77777777" w:rsidR="007B7F24" w:rsidRPr="007B7F24" w:rsidRDefault="007B7F24" w:rsidP="00BF7FD0">
      <w:pPr>
        <w:numPr>
          <w:ilvl w:val="0"/>
          <w:numId w:val="58"/>
        </w:numPr>
        <w:suppressAutoHyphens w:val="0"/>
        <w:spacing w:line="288" w:lineRule="auto"/>
        <w:jc w:val="both"/>
        <w:rPr>
          <w:rFonts w:ascii="Trebuchet MS" w:hAnsi="Trebuchet MS"/>
          <w:sz w:val="24"/>
          <w:szCs w:val="24"/>
        </w:rPr>
      </w:pPr>
      <w:r w:rsidRPr="007B7F24">
        <w:rPr>
          <w:rFonts w:ascii="Trebuchet MS" w:hAnsi="Trebuchet MS"/>
          <w:sz w:val="24"/>
          <w:szCs w:val="24"/>
        </w:rPr>
        <w:t>pisemnie na adres siedziby Administratora.</w:t>
      </w:r>
    </w:p>
    <w:p w14:paraId="18CA26DC" w14:textId="77777777" w:rsidR="007B7F24" w:rsidRPr="007B7F24" w:rsidRDefault="007B7F24" w:rsidP="00BF7FD0">
      <w:pPr>
        <w:numPr>
          <w:ilvl w:val="0"/>
          <w:numId w:val="59"/>
        </w:numPr>
        <w:suppressAutoHyphens w:val="0"/>
        <w:spacing w:line="288" w:lineRule="auto"/>
        <w:jc w:val="both"/>
        <w:rPr>
          <w:rFonts w:ascii="Trebuchet MS" w:hAnsi="Trebuchet MS"/>
          <w:sz w:val="24"/>
          <w:szCs w:val="24"/>
        </w:rPr>
      </w:pPr>
      <w:r w:rsidRPr="007B7F24">
        <w:rPr>
          <w:rFonts w:ascii="Trebuchet MS" w:hAnsi="Trebuchet MS"/>
          <w:sz w:val="24"/>
          <w:szCs w:val="24"/>
        </w:rPr>
        <w:t>Dane osobowe przetwarzane będą na podstawie:</w:t>
      </w:r>
    </w:p>
    <w:p w14:paraId="1E419520" w14:textId="77777777" w:rsidR="007B7F24" w:rsidRPr="007B7F24" w:rsidRDefault="007B7F24" w:rsidP="00BF7FD0">
      <w:pPr>
        <w:numPr>
          <w:ilvl w:val="0"/>
          <w:numId w:val="60"/>
        </w:numPr>
        <w:suppressAutoHyphens w:val="0"/>
        <w:spacing w:line="288" w:lineRule="auto"/>
        <w:jc w:val="both"/>
        <w:rPr>
          <w:rFonts w:ascii="Trebuchet MS" w:hAnsi="Trebuchet MS"/>
          <w:sz w:val="24"/>
          <w:szCs w:val="24"/>
        </w:rPr>
      </w:pPr>
      <w:r w:rsidRPr="007B7F24">
        <w:rPr>
          <w:rFonts w:ascii="Trebuchet MS" w:hAnsi="Trebuchet MS"/>
          <w:sz w:val="24"/>
          <w:szCs w:val="24"/>
        </w:rPr>
        <w:t>art. 6 ust. 1 lit. c RODO, w celu wypełnienia obowiązku prawnego ciążącego na</w:t>
      </w:r>
      <w:r w:rsidR="000C1BE9">
        <w:rPr>
          <w:rFonts w:ascii="Trebuchet MS" w:hAnsi="Trebuchet MS"/>
          <w:sz w:val="24"/>
          <w:szCs w:val="24"/>
        </w:rPr>
        <w:t> </w:t>
      </w:r>
      <w:r w:rsidRPr="007B7F24">
        <w:rPr>
          <w:rFonts w:ascii="Trebuchet MS" w:hAnsi="Trebuchet MS"/>
          <w:sz w:val="24"/>
          <w:szCs w:val="24"/>
        </w:rPr>
        <w:t xml:space="preserve"> Administratorze,</w:t>
      </w:r>
    </w:p>
    <w:p w14:paraId="55029FE0" w14:textId="77777777" w:rsidR="007B7F24" w:rsidRPr="007B7F24" w:rsidRDefault="007B7F24" w:rsidP="00BF7FD0">
      <w:pPr>
        <w:numPr>
          <w:ilvl w:val="0"/>
          <w:numId w:val="60"/>
        </w:numPr>
        <w:suppressAutoHyphens w:val="0"/>
        <w:spacing w:line="288" w:lineRule="auto"/>
        <w:jc w:val="both"/>
        <w:rPr>
          <w:rFonts w:ascii="Trebuchet MS" w:hAnsi="Trebuchet MS"/>
          <w:sz w:val="24"/>
          <w:szCs w:val="24"/>
        </w:rPr>
      </w:pPr>
      <w:r w:rsidRPr="007B7F24">
        <w:rPr>
          <w:rFonts w:ascii="Trebuchet MS" w:hAnsi="Trebuchet MS"/>
          <w:sz w:val="24"/>
          <w:szCs w:val="24"/>
        </w:rPr>
        <w:t>art. 6 ust. 1 lit. e RODO, w związku z wykonywaniem zadania realizowanego w</w:t>
      </w:r>
      <w:r w:rsidR="000865A0">
        <w:rPr>
          <w:rFonts w:ascii="Trebuchet MS" w:hAnsi="Trebuchet MS"/>
          <w:sz w:val="24"/>
          <w:szCs w:val="24"/>
        </w:rPr>
        <w:t> </w:t>
      </w:r>
      <w:r w:rsidRPr="007B7F24">
        <w:rPr>
          <w:rFonts w:ascii="Trebuchet MS" w:hAnsi="Trebuchet MS"/>
          <w:sz w:val="24"/>
          <w:szCs w:val="24"/>
        </w:rPr>
        <w:t>interesie publicznym,</w:t>
      </w:r>
      <w:r w:rsidR="000865A0">
        <w:rPr>
          <w:rFonts w:ascii="Trebuchet MS" w:hAnsi="Trebuchet MS"/>
          <w:sz w:val="24"/>
          <w:szCs w:val="24"/>
        </w:rPr>
        <w:t xml:space="preserve"> </w:t>
      </w:r>
      <w:r w:rsidRPr="007B7F24">
        <w:rPr>
          <w:rFonts w:ascii="Trebuchet MS" w:hAnsi="Trebuchet MS"/>
          <w:sz w:val="24"/>
          <w:szCs w:val="24"/>
        </w:rPr>
        <w:t>w celu przeprowadzenia niniejszego postępowania o</w:t>
      </w:r>
      <w:r w:rsidR="000865A0">
        <w:rPr>
          <w:rFonts w:ascii="Trebuchet MS" w:hAnsi="Trebuchet MS"/>
          <w:sz w:val="24"/>
          <w:szCs w:val="24"/>
        </w:rPr>
        <w:t> </w:t>
      </w:r>
      <w:r w:rsidRPr="007B7F24">
        <w:rPr>
          <w:rFonts w:ascii="Trebuchet MS" w:hAnsi="Trebuchet MS"/>
          <w:sz w:val="24"/>
          <w:szCs w:val="24"/>
        </w:rPr>
        <w:t>udzielenie zamówienia publicznego oraz zawarcia i realizacji umowy, zgodnie z ustawą z dnia 11 września 2019 r. – Prawo zamówień publicznych.</w:t>
      </w:r>
    </w:p>
    <w:p w14:paraId="60BC3781" w14:textId="77777777" w:rsidR="007B7F24" w:rsidRPr="007B7F24" w:rsidRDefault="007B7F24" w:rsidP="00BF7FD0">
      <w:pPr>
        <w:numPr>
          <w:ilvl w:val="0"/>
          <w:numId w:val="61"/>
        </w:numPr>
        <w:suppressAutoHyphens w:val="0"/>
        <w:spacing w:line="288" w:lineRule="auto"/>
        <w:jc w:val="both"/>
        <w:rPr>
          <w:rFonts w:ascii="Trebuchet MS" w:hAnsi="Trebuchet MS"/>
          <w:sz w:val="24"/>
          <w:szCs w:val="24"/>
        </w:rPr>
      </w:pPr>
      <w:r w:rsidRPr="007B7F24">
        <w:rPr>
          <w:rFonts w:ascii="Trebuchet MS" w:hAnsi="Trebuchet MS"/>
          <w:sz w:val="24"/>
          <w:szCs w:val="24"/>
        </w:rPr>
        <w:t>Odbiorcami danych osobowych mogą być:</w:t>
      </w:r>
    </w:p>
    <w:p w14:paraId="2FAA359E" w14:textId="77777777" w:rsidR="007B7F24" w:rsidRPr="007B7F24" w:rsidRDefault="007B7F24" w:rsidP="00BF7FD0">
      <w:pPr>
        <w:numPr>
          <w:ilvl w:val="0"/>
          <w:numId w:val="62"/>
        </w:numPr>
        <w:suppressAutoHyphens w:val="0"/>
        <w:spacing w:line="288" w:lineRule="auto"/>
        <w:jc w:val="both"/>
        <w:rPr>
          <w:rFonts w:ascii="Trebuchet MS" w:hAnsi="Trebuchet MS"/>
          <w:sz w:val="24"/>
          <w:szCs w:val="24"/>
        </w:rPr>
      </w:pPr>
      <w:r w:rsidRPr="007B7F24">
        <w:rPr>
          <w:rFonts w:ascii="Trebuchet MS" w:hAnsi="Trebuchet MS"/>
          <w:sz w:val="24"/>
          <w:szCs w:val="24"/>
        </w:rPr>
        <w:t>osoby lub podmioty, którym dokumentacja postępowania jest udostępniana na</w:t>
      </w:r>
      <w:r w:rsidR="000C1BE9">
        <w:rPr>
          <w:rFonts w:ascii="Trebuchet MS" w:hAnsi="Trebuchet MS"/>
          <w:sz w:val="24"/>
          <w:szCs w:val="24"/>
        </w:rPr>
        <w:t> </w:t>
      </w:r>
      <w:r w:rsidRPr="007B7F24">
        <w:rPr>
          <w:rFonts w:ascii="Trebuchet MS" w:hAnsi="Trebuchet MS"/>
          <w:sz w:val="24"/>
          <w:szCs w:val="24"/>
        </w:rPr>
        <w:t>podstawie przepisów ustawy Prawo zamówień publicznych,</w:t>
      </w:r>
    </w:p>
    <w:p w14:paraId="2FD7BB80" w14:textId="77777777" w:rsidR="007B7F24" w:rsidRPr="007B7F24" w:rsidRDefault="007B7F24" w:rsidP="00BF7FD0">
      <w:pPr>
        <w:numPr>
          <w:ilvl w:val="0"/>
          <w:numId w:val="62"/>
        </w:numPr>
        <w:suppressAutoHyphens w:val="0"/>
        <w:spacing w:line="288" w:lineRule="auto"/>
        <w:jc w:val="both"/>
        <w:rPr>
          <w:rFonts w:ascii="Trebuchet MS" w:hAnsi="Trebuchet MS"/>
          <w:sz w:val="24"/>
          <w:szCs w:val="24"/>
        </w:rPr>
      </w:pPr>
      <w:r w:rsidRPr="007B7F24">
        <w:rPr>
          <w:rFonts w:ascii="Trebuchet MS" w:hAnsi="Trebuchet MS"/>
          <w:sz w:val="24"/>
          <w:szCs w:val="24"/>
        </w:rPr>
        <w:t>podmioty uprawnione do otrzymania danych na podstawie przepisów prawa,</w:t>
      </w:r>
    </w:p>
    <w:p w14:paraId="0240F3D2" w14:textId="77777777" w:rsidR="007B7F24" w:rsidRPr="007B7F24" w:rsidRDefault="007B7F24" w:rsidP="00BF7FD0">
      <w:pPr>
        <w:numPr>
          <w:ilvl w:val="0"/>
          <w:numId w:val="62"/>
        </w:numPr>
        <w:suppressAutoHyphens w:val="0"/>
        <w:spacing w:line="288" w:lineRule="auto"/>
        <w:jc w:val="both"/>
        <w:rPr>
          <w:rFonts w:ascii="Trebuchet MS" w:hAnsi="Trebuchet MS"/>
          <w:sz w:val="24"/>
          <w:szCs w:val="24"/>
        </w:rPr>
      </w:pPr>
      <w:r w:rsidRPr="007B7F24">
        <w:rPr>
          <w:rFonts w:ascii="Trebuchet MS" w:hAnsi="Trebuchet MS"/>
          <w:sz w:val="24"/>
          <w:szCs w:val="24"/>
        </w:rPr>
        <w:t>podmioty świadczące na rzecz Administratora usługi informatyczne, prawne oraz inne usługi wspierające realizację postępowania, na podstawie zawartych umów powierzenia przetwarzania danych.</w:t>
      </w:r>
    </w:p>
    <w:p w14:paraId="10D67C5C" w14:textId="77777777" w:rsidR="007B7F24" w:rsidRPr="007B7F24" w:rsidRDefault="007B7F24" w:rsidP="00BF7FD0">
      <w:pPr>
        <w:numPr>
          <w:ilvl w:val="0"/>
          <w:numId w:val="63"/>
        </w:numPr>
        <w:suppressAutoHyphens w:val="0"/>
        <w:spacing w:line="288" w:lineRule="auto"/>
        <w:jc w:val="both"/>
        <w:rPr>
          <w:rFonts w:ascii="Trebuchet MS" w:hAnsi="Trebuchet MS"/>
          <w:sz w:val="24"/>
          <w:szCs w:val="24"/>
        </w:rPr>
      </w:pPr>
      <w:r w:rsidRPr="007B7F24">
        <w:rPr>
          <w:rFonts w:ascii="Trebuchet MS" w:hAnsi="Trebuchet MS"/>
          <w:sz w:val="24"/>
          <w:szCs w:val="24"/>
        </w:rPr>
        <w:lastRenderedPageBreak/>
        <w:t>Dane osobowe będą przechowywane przez okres wynikający z przepisów ustawy Prawo zamówień publicznych oraz przepisów o narodowym zasobie archiwalnym i archiwach.</w:t>
      </w:r>
    </w:p>
    <w:p w14:paraId="0F6D8A54" w14:textId="77777777" w:rsidR="007B7F24" w:rsidRPr="007B7F24" w:rsidRDefault="007B7F24" w:rsidP="00BF7FD0">
      <w:pPr>
        <w:numPr>
          <w:ilvl w:val="0"/>
          <w:numId w:val="63"/>
        </w:numPr>
        <w:suppressAutoHyphens w:val="0"/>
        <w:spacing w:line="288" w:lineRule="auto"/>
        <w:jc w:val="both"/>
        <w:rPr>
          <w:rFonts w:ascii="Trebuchet MS" w:hAnsi="Trebuchet MS"/>
          <w:sz w:val="24"/>
          <w:szCs w:val="24"/>
        </w:rPr>
      </w:pPr>
      <w:r w:rsidRPr="007B7F24">
        <w:rPr>
          <w:rFonts w:ascii="Trebuchet MS" w:hAnsi="Trebuchet MS"/>
          <w:sz w:val="24"/>
          <w:szCs w:val="24"/>
        </w:rPr>
        <w:t>Osobie, której dane dotyczą, przysługuje prawo:</w:t>
      </w:r>
    </w:p>
    <w:p w14:paraId="786065C5" w14:textId="77777777" w:rsidR="007B7F24" w:rsidRPr="007B7F24" w:rsidRDefault="007B7F24" w:rsidP="00BF7FD0">
      <w:pPr>
        <w:numPr>
          <w:ilvl w:val="0"/>
          <w:numId w:val="64"/>
        </w:numPr>
        <w:suppressAutoHyphens w:val="0"/>
        <w:spacing w:line="288" w:lineRule="auto"/>
        <w:jc w:val="both"/>
        <w:rPr>
          <w:rFonts w:ascii="Trebuchet MS" w:hAnsi="Trebuchet MS"/>
          <w:sz w:val="24"/>
          <w:szCs w:val="24"/>
        </w:rPr>
      </w:pPr>
      <w:r w:rsidRPr="007B7F24">
        <w:rPr>
          <w:rFonts w:ascii="Trebuchet MS" w:hAnsi="Trebuchet MS"/>
          <w:sz w:val="24"/>
          <w:szCs w:val="24"/>
        </w:rPr>
        <w:t>dostępu do danych osobowych;</w:t>
      </w:r>
    </w:p>
    <w:p w14:paraId="252D2BAE" w14:textId="77777777" w:rsidR="007B7F24" w:rsidRPr="007B7F24" w:rsidRDefault="007B7F24" w:rsidP="00BF7FD0">
      <w:pPr>
        <w:numPr>
          <w:ilvl w:val="0"/>
          <w:numId w:val="64"/>
        </w:numPr>
        <w:suppressAutoHyphens w:val="0"/>
        <w:spacing w:line="288" w:lineRule="auto"/>
        <w:jc w:val="both"/>
        <w:rPr>
          <w:rFonts w:ascii="Trebuchet MS" w:hAnsi="Trebuchet MS"/>
          <w:sz w:val="24"/>
          <w:szCs w:val="24"/>
        </w:rPr>
      </w:pPr>
      <w:r w:rsidRPr="007B7F24">
        <w:rPr>
          <w:rFonts w:ascii="Trebuchet MS" w:hAnsi="Trebuchet MS"/>
          <w:sz w:val="24"/>
          <w:szCs w:val="24"/>
        </w:rPr>
        <w:t>sprostowania danych osobowych, z uwzględnieniem ograniczeń wynikających z</w:t>
      </w:r>
      <w:r w:rsidR="00E70431">
        <w:rPr>
          <w:rFonts w:ascii="Trebuchet MS" w:hAnsi="Trebuchet MS"/>
          <w:sz w:val="24"/>
          <w:szCs w:val="24"/>
        </w:rPr>
        <w:t> </w:t>
      </w:r>
      <w:r w:rsidRPr="007B7F24">
        <w:rPr>
          <w:rFonts w:ascii="Trebuchet MS" w:hAnsi="Trebuchet MS"/>
          <w:sz w:val="24"/>
          <w:szCs w:val="24"/>
        </w:rPr>
        <w:t>art. 19 ust. 2 i art. 76 ustawy Prawo zamówień publicznych;</w:t>
      </w:r>
    </w:p>
    <w:p w14:paraId="50F18874" w14:textId="77777777" w:rsidR="007B7F24" w:rsidRPr="007B7F24" w:rsidRDefault="007B7F24" w:rsidP="00BF7FD0">
      <w:pPr>
        <w:numPr>
          <w:ilvl w:val="0"/>
          <w:numId w:val="64"/>
        </w:numPr>
        <w:suppressAutoHyphens w:val="0"/>
        <w:spacing w:line="288" w:lineRule="auto"/>
        <w:jc w:val="both"/>
        <w:rPr>
          <w:rFonts w:ascii="Trebuchet MS" w:hAnsi="Trebuchet MS"/>
          <w:sz w:val="24"/>
          <w:szCs w:val="24"/>
        </w:rPr>
      </w:pPr>
      <w:r w:rsidRPr="007B7F24">
        <w:rPr>
          <w:rFonts w:ascii="Trebuchet MS" w:hAnsi="Trebuchet MS"/>
          <w:sz w:val="24"/>
          <w:szCs w:val="24"/>
        </w:rPr>
        <w:t>ograniczenia przetwarzania danych osobowych, z zastrzeżeniem przypadków określonych w art. 18 ust. 2 RODO oraz art. 19 ust. 3 ustawy Prawo zamówień publicznych;</w:t>
      </w:r>
    </w:p>
    <w:p w14:paraId="5D0CA69A" w14:textId="77777777" w:rsidR="007B7F24" w:rsidRPr="007B7F24" w:rsidRDefault="007B7F24" w:rsidP="00BF7FD0">
      <w:pPr>
        <w:numPr>
          <w:ilvl w:val="0"/>
          <w:numId w:val="64"/>
        </w:numPr>
        <w:suppressAutoHyphens w:val="0"/>
        <w:spacing w:line="288" w:lineRule="auto"/>
        <w:jc w:val="both"/>
        <w:rPr>
          <w:rFonts w:ascii="Trebuchet MS" w:hAnsi="Trebuchet MS"/>
          <w:sz w:val="24"/>
          <w:szCs w:val="24"/>
        </w:rPr>
      </w:pPr>
      <w:r w:rsidRPr="007B7F24">
        <w:rPr>
          <w:rFonts w:ascii="Trebuchet MS" w:hAnsi="Trebuchet MS"/>
          <w:sz w:val="24"/>
          <w:szCs w:val="24"/>
        </w:rPr>
        <w:t>wniesienia skargi do Prezesa Urzędu Ochrony Danych Osobowych.</w:t>
      </w:r>
    </w:p>
    <w:p w14:paraId="49604154" w14:textId="77777777" w:rsidR="007B7F24" w:rsidRPr="007B7F24" w:rsidRDefault="007B7F24" w:rsidP="00BF7FD0">
      <w:pPr>
        <w:numPr>
          <w:ilvl w:val="0"/>
          <w:numId w:val="65"/>
        </w:numPr>
        <w:suppressAutoHyphens w:val="0"/>
        <w:spacing w:line="288" w:lineRule="auto"/>
        <w:jc w:val="both"/>
        <w:rPr>
          <w:rFonts w:ascii="Trebuchet MS" w:hAnsi="Trebuchet MS"/>
          <w:sz w:val="24"/>
          <w:szCs w:val="24"/>
        </w:rPr>
      </w:pPr>
      <w:r w:rsidRPr="007B7F24">
        <w:rPr>
          <w:rFonts w:ascii="Trebuchet MS" w:hAnsi="Trebuchet MS"/>
          <w:sz w:val="24"/>
          <w:szCs w:val="24"/>
        </w:rPr>
        <w:t>Osobie, której dane dotyczą, nie przysługuje:</w:t>
      </w:r>
    </w:p>
    <w:p w14:paraId="0CB71620" w14:textId="77777777" w:rsidR="007B7F24" w:rsidRPr="007B7F24" w:rsidRDefault="007B7F24" w:rsidP="00BF7FD0">
      <w:pPr>
        <w:numPr>
          <w:ilvl w:val="0"/>
          <w:numId w:val="66"/>
        </w:numPr>
        <w:suppressAutoHyphens w:val="0"/>
        <w:spacing w:line="288" w:lineRule="auto"/>
        <w:jc w:val="both"/>
        <w:rPr>
          <w:rFonts w:ascii="Trebuchet MS" w:hAnsi="Trebuchet MS"/>
          <w:sz w:val="24"/>
          <w:szCs w:val="24"/>
        </w:rPr>
      </w:pPr>
      <w:r w:rsidRPr="007B7F24">
        <w:rPr>
          <w:rFonts w:ascii="Trebuchet MS" w:hAnsi="Trebuchet MS"/>
          <w:sz w:val="24"/>
          <w:szCs w:val="24"/>
        </w:rPr>
        <w:t>prawo do usunięcia danych osobowych – w zakresie określonym w art. 17 ust. 3 lit. b, d lub e RODO;</w:t>
      </w:r>
    </w:p>
    <w:p w14:paraId="66D87E99" w14:textId="77777777" w:rsidR="00683CC1" w:rsidRDefault="00683CC1" w:rsidP="000C1BE9">
      <w:pPr>
        <w:pStyle w:val="Akapitzlist"/>
        <w:spacing w:line="288" w:lineRule="auto"/>
        <w:contextualSpacing/>
        <w:jc w:val="both"/>
        <w:rPr>
          <w:rFonts w:ascii="Trebuchet MS" w:hAnsi="Trebuchet MS"/>
        </w:rPr>
      </w:pPr>
    </w:p>
    <w:p w14:paraId="1A7D9D89" w14:textId="77777777" w:rsidR="00683CC1" w:rsidRDefault="00562D37" w:rsidP="000C1BE9">
      <w:pPr>
        <w:pStyle w:val="Akapitzlist"/>
        <w:spacing w:line="288" w:lineRule="auto"/>
        <w:contextualSpacing/>
        <w:jc w:val="both"/>
        <w:rPr>
          <w:rFonts w:ascii="Trebuchet MS" w:hAnsi="Trebuchet MS"/>
        </w:rPr>
      </w:pPr>
      <w:r>
        <w:rPr>
          <w:rFonts w:ascii="Trebuchet MS" w:hAnsi="Trebuchet MS"/>
        </w:rPr>
        <w:t xml:space="preserve">1 Wyjaśnienie: skorzystanie z prawa do sprostowania nie może skutkować zmianą wyniku postępowania o udzielenie zamówienia publicznego ani zmianą postanowień umowy w zakresie niezgodnym z ustawą </w:t>
      </w:r>
      <w:proofErr w:type="spellStart"/>
      <w:r>
        <w:rPr>
          <w:rFonts w:ascii="Trebuchet MS" w:hAnsi="Trebuchet MS"/>
        </w:rPr>
        <w:t>Pzp</w:t>
      </w:r>
      <w:proofErr w:type="spellEnd"/>
      <w:r>
        <w:rPr>
          <w:rFonts w:ascii="Trebuchet MS" w:hAnsi="Trebuchet MS"/>
        </w:rPr>
        <w:t xml:space="preserve"> oraz nie może naruszać integralności protokołu oraz jego załączników.</w:t>
      </w:r>
    </w:p>
    <w:p w14:paraId="60113E19" w14:textId="77777777" w:rsidR="00683CC1" w:rsidRDefault="00562D37" w:rsidP="000C1BE9">
      <w:pPr>
        <w:pStyle w:val="Akapitzlist"/>
        <w:spacing w:line="288" w:lineRule="auto"/>
        <w:contextualSpacing/>
        <w:jc w:val="both"/>
        <w:rPr>
          <w:rFonts w:ascii="Trebuchet MS" w:hAnsi="Trebuchet MS"/>
        </w:rPr>
      </w:pPr>
      <w:r>
        <w:rPr>
          <w:rFonts w:ascii="Trebuchet MS" w:hAnsi="Trebuchet MS"/>
        </w:rPr>
        <w:t>2 Wyjaśnienie: prawo do ograniczenia przetwarzania nie ma zastosowania w odniesieniu do</w:t>
      </w:r>
      <w:r w:rsidR="000C1BE9">
        <w:rPr>
          <w:rFonts w:ascii="Trebuchet MS" w:hAnsi="Trebuchet MS"/>
        </w:rPr>
        <w:t> </w:t>
      </w:r>
      <w:r>
        <w:rPr>
          <w:rFonts w:ascii="Trebuchet MS" w:hAnsi="Trebuchet MS"/>
        </w:rPr>
        <w:t>przechowywania, w celu zapewnienia korzystania ze środków ochrony prawnej lub w celu ochrony praw innej osoby fizycznej lub prawnej, lub z uwagi na ważne względy interesu publicznego Unii Europejskiej lub państwa członkowskiego.</w:t>
      </w:r>
    </w:p>
    <w:sectPr w:rsidR="00683CC1" w:rsidSect="00F3286E">
      <w:headerReference w:type="default" r:id="rId21"/>
      <w:footerReference w:type="default" r:id="rId22"/>
      <w:pgSz w:w="11906" w:h="16838"/>
      <w:pgMar w:top="1985" w:right="1247" w:bottom="1418" w:left="1276" w:header="709" w:footer="709" w:gutter="0"/>
      <w:cols w:space="708"/>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38B56" w14:textId="77777777" w:rsidR="001D12C5" w:rsidRDefault="001D12C5">
      <w:r>
        <w:separator/>
      </w:r>
    </w:p>
  </w:endnote>
  <w:endnote w:type="continuationSeparator" w:id="0">
    <w:p w14:paraId="3C646203" w14:textId="77777777" w:rsidR="001D12C5" w:rsidRDefault="001D1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F57E" w14:textId="77777777" w:rsidR="00F3286E" w:rsidRPr="00977BEB" w:rsidRDefault="00000000">
    <w:pPr>
      <w:pStyle w:val="Stopka"/>
      <w:ind w:right="360"/>
      <w:rPr>
        <w:rFonts w:ascii="Trebuchet MS" w:hAnsi="Trebuchet MS"/>
        <w:color w:val="000000" w:themeColor="text1"/>
        <w:sz w:val="14"/>
      </w:rPr>
    </w:pPr>
    <w:r>
      <w:rPr>
        <w:noProof/>
        <w:color w:val="000000" w:themeColor="text1"/>
      </w:rPr>
      <w:pict w14:anchorId="64EBD717">
        <v:rect id="Ramka1" o:spid="_x0000_s1025" style="position:absolute;margin-left:527.3pt;margin-top:.05pt;width:7.5pt;height:8.1pt;z-index:3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" o:allowincell="f" filled="f" stroked="f" strokeweight="0">
          <v:textbox style="mso-fit-shape-to-text:t" inset="0,0,0,0">
            <w:txbxContent>
              <w:p w14:paraId="44A95092" w14:textId="77777777" w:rsidR="00F3286E" w:rsidRDefault="00F3286E">
                <w:pPr>
                  <w:pStyle w:val="Stopka"/>
                  <w:rPr>
                    <w:rStyle w:val="Numerstrony"/>
                    <w:rFonts w:ascii="Trebuchet MS" w:hAnsi="Trebuchet MS" w:cs="Arial"/>
                    <w:sz w:val="14"/>
                  </w:rPr>
                </w:pPr>
                <w:r>
                  <w:rPr>
                    <w:rStyle w:val="Numerstrony"/>
                    <w:rFonts w:ascii="Trebuchet MS" w:hAnsi="Trebuchet MS" w:cs="Arial"/>
                    <w:color w:val="000000"/>
                    <w:sz w:val="14"/>
                  </w:rPr>
                  <w:fldChar w:fldCharType="begin"/>
                </w:r>
                <w:r>
                  <w:rPr>
                    <w:rStyle w:val="Numerstrony"/>
                    <w:rFonts w:ascii="Trebuchet MS" w:hAnsi="Trebuchet MS" w:cs="Arial"/>
                    <w:color w:val="000000"/>
                    <w:sz w:val="14"/>
                  </w:rPr>
                  <w:instrText>PAGE</w:instrText>
                </w:r>
                <w:r>
                  <w:rPr>
                    <w:rStyle w:val="Numerstrony"/>
                    <w:rFonts w:ascii="Trebuchet MS" w:hAnsi="Trebuchet MS" w:cs="Arial"/>
                    <w:color w:val="000000"/>
                    <w:sz w:val="14"/>
                  </w:rPr>
                  <w:fldChar w:fldCharType="separate"/>
                </w:r>
                <w:r w:rsidR="000C1BE9">
                  <w:rPr>
                    <w:rStyle w:val="Numerstrony"/>
                    <w:rFonts w:ascii="Trebuchet MS" w:hAnsi="Trebuchet MS" w:cs="Arial"/>
                    <w:noProof/>
                    <w:color w:val="000000"/>
                    <w:sz w:val="14"/>
                  </w:rPr>
                  <w:t>31</w:t>
                </w:r>
                <w:r>
                  <w:rPr>
                    <w:rStyle w:val="Numerstrony"/>
                    <w:rFonts w:ascii="Trebuchet MS" w:hAnsi="Trebuchet MS" w:cs="Arial"/>
                    <w:color w:val="000000"/>
                    <w:sz w:val="14"/>
                  </w:rPr>
                  <w:fldChar w:fldCharType="end"/>
                </w:r>
              </w:p>
            </w:txbxContent>
          </v:textbox>
          <w10:wrap type="square" anchorx="page"/>
        </v:rect>
      </w:pict>
    </w:r>
    <w:r w:rsidR="00F3286E" w:rsidRPr="00977BEB">
      <w:rPr>
        <w:rFonts w:ascii="Trebuchet MS" w:hAnsi="Trebuchet MS"/>
        <w:color w:val="000000" w:themeColor="text1"/>
        <w:sz w:val="14"/>
      </w:rPr>
      <w:t>Zamawiający: Przychodnia Rejonowa Samodzielny Publiczny Zakład Opieki Zdrowotnej w Rudzie Śląskiej z siedzibą przy ul. Makuszyńskiego 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38CF3" w14:textId="77777777" w:rsidR="001D12C5" w:rsidRDefault="001D12C5">
      <w:pPr>
        <w:rPr>
          <w:sz w:val="12"/>
        </w:rPr>
      </w:pPr>
      <w:r>
        <w:separator/>
      </w:r>
    </w:p>
  </w:footnote>
  <w:footnote w:type="continuationSeparator" w:id="0">
    <w:p w14:paraId="2A024586" w14:textId="77777777" w:rsidR="001D12C5" w:rsidRDefault="001D12C5">
      <w:pPr>
        <w:rPr>
          <w:sz w:val="12"/>
        </w:rPr>
      </w:pPr>
      <w:r>
        <w:continuationSeparator/>
      </w:r>
    </w:p>
  </w:footnote>
  <w:footnote w:id="1">
    <w:p w14:paraId="46A77BA7" w14:textId="77777777" w:rsidR="00F3286E" w:rsidRPr="00DD0029" w:rsidRDefault="00F3286E">
      <w:pPr>
        <w:pStyle w:val="Tekstprzypisudolnego"/>
        <w:spacing w:line="288" w:lineRule="auto"/>
        <w:rPr>
          <w:rFonts w:ascii="Trebuchet MS" w:hAnsi="Trebuchet MS"/>
          <w:sz w:val="16"/>
          <w:szCs w:val="16"/>
        </w:rPr>
      </w:pPr>
      <w:r>
        <w:rPr>
          <w:rStyle w:val="Znakiprzypiswdolnych"/>
        </w:rPr>
        <w:footnoteRef/>
      </w:r>
      <w:r>
        <w:rPr>
          <w:rFonts w:ascii="Trebuchet MS" w:hAnsi="Trebuchet MS"/>
          <w:sz w:val="16"/>
          <w:szCs w:val="18"/>
        </w:rPr>
        <w:t xml:space="preserve"> </w:t>
      </w:r>
      <w:hyperlink r:id="rId1" w:history="1">
        <w:r w:rsidRPr="00DD0029">
          <w:rPr>
            <w:rStyle w:val="Hipercze"/>
            <w:rFonts w:ascii="Trebuchet MS" w:hAnsi="Trebuchet MS"/>
            <w:sz w:val="16"/>
            <w:szCs w:val="16"/>
          </w:rPr>
          <w:t>biuro@spzozmakuszynskiego.pl</w:t>
        </w:r>
      </w:hyperlink>
      <w:r w:rsidRPr="00DD0029">
        <w:rPr>
          <w:rFonts w:ascii="Trebuchet MS" w:hAnsi="Trebuchet MS"/>
          <w:sz w:val="16"/>
          <w:szCs w:val="16"/>
        </w:rPr>
        <w:t xml:space="preserve"> </w:t>
      </w:r>
    </w:p>
  </w:footnote>
  <w:footnote w:id="2">
    <w:p w14:paraId="223F82FF" w14:textId="550B81BE" w:rsidR="00F3286E" w:rsidRPr="00DD0029" w:rsidRDefault="00F3286E">
      <w:pPr>
        <w:pStyle w:val="Tekstprzypisudolnego"/>
        <w:rPr>
          <w:rFonts w:ascii="Trebuchet MS" w:hAnsi="Trebuchet MS"/>
          <w:sz w:val="16"/>
          <w:szCs w:val="16"/>
        </w:rPr>
      </w:pPr>
      <w:r w:rsidRPr="00DD0029">
        <w:rPr>
          <w:rStyle w:val="Znakiprzypiswdolnych"/>
          <w:rFonts w:ascii="Trebuchet MS" w:hAnsi="Trebuchet MS"/>
          <w:sz w:val="16"/>
          <w:szCs w:val="16"/>
        </w:rPr>
        <w:footnoteRef/>
      </w:r>
      <w:r w:rsidRPr="00DD0029">
        <w:rPr>
          <w:rFonts w:ascii="Trebuchet MS" w:hAnsi="Trebuchet MS"/>
          <w:sz w:val="16"/>
          <w:szCs w:val="16"/>
        </w:rPr>
        <w:t xml:space="preserve"> </w:t>
      </w:r>
      <w:hyperlink r:id="rId2" w:history="1">
        <w:r w:rsidR="00D6464B" w:rsidRPr="00D6464B">
          <w:rPr>
            <w:rStyle w:val="Hipercze"/>
            <w:rFonts w:ascii="Trebuchet MS" w:hAnsi="Trebuchet MS"/>
            <w:sz w:val="16"/>
            <w:szCs w:val="16"/>
          </w:rPr>
          <w:t>https://ezamowienia.gov.pl/mp-client/search/list/ocds-148610-8549e5aa-5446-408f-a7d2-6e64c94daaef</w:t>
        </w:r>
      </w:hyperlink>
      <w:r w:rsidR="00D6464B" w:rsidRPr="00D6464B">
        <w:rPr>
          <w:rFonts w:ascii="Trebuchet MS" w:hAnsi="Trebuchet MS"/>
          <w:sz w:val="16"/>
          <w:szCs w:val="16"/>
        </w:rPr>
        <w:t xml:space="preserve"> </w:t>
      </w:r>
    </w:p>
  </w:footnote>
  <w:footnote w:id="3">
    <w:p w14:paraId="7991357E" w14:textId="4E6FE578" w:rsidR="00F3286E" w:rsidRPr="00DD0029" w:rsidRDefault="00F3286E">
      <w:pPr>
        <w:pStyle w:val="Tekstprzypisudolnego"/>
        <w:rPr>
          <w:rFonts w:ascii="Trebuchet MS" w:hAnsi="Trebuchet MS"/>
          <w:sz w:val="16"/>
          <w:szCs w:val="16"/>
        </w:rPr>
      </w:pPr>
      <w:r>
        <w:rPr>
          <w:rStyle w:val="Znakiprzypiswdolnych"/>
        </w:rPr>
        <w:footnoteRef/>
      </w:r>
      <w:r>
        <w:rPr>
          <w:rFonts w:ascii="Trebuchet MS" w:hAnsi="Trebuchet MS"/>
          <w:sz w:val="16"/>
          <w:szCs w:val="16"/>
        </w:rPr>
        <w:t xml:space="preserve"> </w:t>
      </w:r>
      <w:hyperlink r:id="rId3" w:history="1">
        <w:r w:rsidR="00E3066B" w:rsidRPr="00D6464B">
          <w:rPr>
            <w:rStyle w:val="Hipercze"/>
            <w:rFonts w:ascii="Trebuchet MS" w:hAnsi="Trebuchet MS"/>
            <w:sz w:val="16"/>
            <w:szCs w:val="16"/>
          </w:rPr>
          <w:t>https://ezamowienia.gov.pl/mp-client/search/list/ocds-148610-8549e5aa-5446-408f-a7d2-6e64c94daaef</w:t>
        </w:r>
      </w:hyperlink>
    </w:p>
  </w:footnote>
  <w:footnote w:id="4">
    <w:p w14:paraId="52BE2034" w14:textId="77777777" w:rsidR="00F3286E" w:rsidRPr="00DD0029" w:rsidRDefault="00F3286E">
      <w:pPr>
        <w:pStyle w:val="Tekstprzypisudolnego"/>
        <w:rPr>
          <w:rFonts w:ascii="Trebuchet MS" w:hAnsi="Trebuchet MS"/>
          <w:sz w:val="16"/>
          <w:szCs w:val="16"/>
        </w:rPr>
      </w:pPr>
      <w:r w:rsidRPr="00DD0029">
        <w:rPr>
          <w:rStyle w:val="Znakiprzypiswdolnych"/>
          <w:rFonts w:ascii="Trebuchet MS" w:hAnsi="Trebuchet MS"/>
          <w:sz w:val="16"/>
          <w:szCs w:val="16"/>
        </w:rPr>
        <w:footnoteRef/>
      </w:r>
      <w:r w:rsidRPr="00DD0029">
        <w:rPr>
          <w:rFonts w:ascii="Trebuchet MS" w:hAnsi="Trebuchet MS"/>
          <w:sz w:val="16"/>
          <w:szCs w:val="16"/>
        </w:rPr>
        <w:t xml:space="preserve"> </w:t>
      </w:r>
      <w:hyperlink r:id="rId4" w:history="1">
        <w:r w:rsidRPr="00DD0029">
          <w:rPr>
            <w:rStyle w:val="Hipercze"/>
            <w:rFonts w:ascii="Trebuchet MS" w:hAnsi="Trebuchet MS"/>
            <w:sz w:val="16"/>
            <w:szCs w:val="16"/>
          </w:rPr>
          <w:t>biuro@spzozmakuszynskiego.pl</w:t>
        </w:r>
      </w:hyperlink>
      <w:r w:rsidRPr="00DD0029">
        <w:rPr>
          <w:rFonts w:ascii="Trebuchet MS" w:hAnsi="Trebuchet MS"/>
          <w:sz w:val="16"/>
          <w:szCs w:val="16"/>
        </w:rPr>
        <w:t xml:space="preserve"> </w:t>
      </w:r>
    </w:p>
  </w:footnote>
  <w:footnote w:id="5">
    <w:p w14:paraId="62E6476D" w14:textId="77777777" w:rsidR="00F3286E" w:rsidRDefault="00F3286E">
      <w:pPr>
        <w:pStyle w:val="Tekstprzypisudolnego"/>
        <w:rPr>
          <w:rFonts w:ascii="Trebuchet MS" w:hAnsi="Trebuchet MS"/>
          <w:sz w:val="16"/>
          <w:szCs w:val="16"/>
        </w:rPr>
      </w:pPr>
      <w:r w:rsidRPr="00DD0029">
        <w:rPr>
          <w:rStyle w:val="Znakiprzypiswdolnych"/>
          <w:rFonts w:ascii="Trebuchet MS" w:hAnsi="Trebuchet MS"/>
          <w:sz w:val="16"/>
          <w:szCs w:val="16"/>
        </w:rPr>
        <w:footnoteRef/>
      </w:r>
      <w:hyperlink r:id="rId5">
        <w:r w:rsidRPr="00DD0029">
          <w:rPr>
            <w:rStyle w:val="czeinternetowe"/>
            <w:rFonts w:ascii="Trebuchet MS" w:hAnsi="Trebuchet MS"/>
            <w:sz w:val="16"/>
            <w:szCs w:val="16"/>
          </w:rPr>
          <w:t>https://ezamowienia.gov.pl/?sp=epzp_PortalDostepowy&amp;tenantDomain=carbon.super</w:t>
        </w:r>
      </w:hyperlink>
    </w:p>
  </w:footnote>
  <w:footnote w:id="6">
    <w:p w14:paraId="374F06F3" w14:textId="77777777" w:rsidR="00F3286E" w:rsidRDefault="00F3286E">
      <w:pPr>
        <w:pStyle w:val="Tekstprzypisudolnego"/>
        <w:rPr>
          <w:rFonts w:ascii="Trebuchet MS" w:hAnsi="Trebuchet MS"/>
          <w:sz w:val="16"/>
          <w:szCs w:val="16"/>
        </w:rPr>
      </w:pPr>
      <w:r>
        <w:rPr>
          <w:rStyle w:val="Znakiprzypiswdolnych"/>
        </w:rPr>
        <w:footnoteRef/>
      </w:r>
      <w:r>
        <w:rPr>
          <w:rFonts w:ascii="Trebuchet MS" w:hAnsi="Trebuchet MS"/>
          <w:sz w:val="16"/>
          <w:szCs w:val="16"/>
        </w:rPr>
        <w:t xml:space="preserve"> </w:t>
      </w:r>
      <w:hyperlink r:id="rId6">
        <w:r>
          <w:rPr>
            <w:rStyle w:val="czeinternetowe"/>
            <w:rFonts w:ascii="Trebuchet MS" w:hAnsi="Trebuchet MS"/>
            <w:sz w:val="16"/>
            <w:szCs w:val="16"/>
          </w:rPr>
          <w:t>https://ezamowienia.gov.pl/?sp=epzp_PortalDostepowy&amp;tenantDomain=carbon.super</w:t>
        </w:r>
      </w:hyperlink>
    </w:p>
  </w:footnote>
  <w:footnote w:id="7">
    <w:p w14:paraId="6DCA76C2" w14:textId="77777777" w:rsidR="00F3286E" w:rsidRDefault="00F3286E">
      <w:pPr>
        <w:pStyle w:val="Tekstprzypisudolnego"/>
        <w:rPr>
          <w:rFonts w:ascii="Trebuchet MS" w:hAnsi="Trebuchet MS"/>
          <w:sz w:val="16"/>
          <w:szCs w:val="16"/>
        </w:rPr>
      </w:pPr>
      <w:r>
        <w:rPr>
          <w:rStyle w:val="Znakiprzypiswdolnych"/>
        </w:rPr>
        <w:footnoteRef/>
      </w:r>
      <w:r>
        <w:rPr>
          <w:rFonts w:ascii="Trebuchet MS" w:hAnsi="Trebuchet MS"/>
          <w:sz w:val="16"/>
          <w:szCs w:val="16"/>
        </w:rPr>
        <w:t xml:space="preserve"> </w:t>
      </w:r>
      <w:hyperlink r:id="rId7">
        <w:r>
          <w:rPr>
            <w:rStyle w:val="czeinternetowe"/>
            <w:rFonts w:ascii="Trebuchet MS" w:hAnsi="Trebuchet MS"/>
            <w:sz w:val="16"/>
            <w:szCs w:val="16"/>
          </w:rPr>
          <w:t>https://ezamowienia.gov.pl/pl/komponent-edukacyjny/</w:t>
        </w:r>
      </w:hyperlink>
    </w:p>
  </w:footnote>
  <w:footnote w:id="8">
    <w:p w14:paraId="0B3AF28E" w14:textId="77777777" w:rsidR="00F3286E" w:rsidRDefault="00F3286E">
      <w:pPr>
        <w:pStyle w:val="Tekstprzypisudolnego"/>
        <w:rPr>
          <w:rStyle w:val="czeinternetowe"/>
          <w:rFonts w:ascii="Trebuchet MS" w:hAnsi="Trebuchet MS" w:cs="Trebuchet MS"/>
          <w:color w:val="auto"/>
          <w:sz w:val="16"/>
          <w:szCs w:val="16"/>
        </w:rPr>
      </w:pPr>
      <w:r>
        <w:rPr>
          <w:rStyle w:val="Znakiprzypiswdolnych"/>
        </w:rPr>
        <w:footnoteRef/>
      </w:r>
      <w:r>
        <w:rPr>
          <w:rFonts w:ascii="Trebuchet MS" w:hAnsi="Trebuchet MS"/>
          <w:sz w:val="16"/>
          <w:szCs w:val="16"/>
        </w:rPr>
        <w:t xml:space="preserve"> </w:t>
      </w:r>
      <w:hyperlink r:id="rId8">
        <w:r w:rsidR="0052104F">
          <w:rPr>
            <w:rStyle w:val="czeinternetowe"/>
            <w:rFonts w:ascii="Trebuchet MS" w:hAnsi="Trebuchet MS" w:cs="Trebuchet MS"/>
            <w:sz w:val="16"/>
            <w:szCs w:val="16"/>
          </w:rPr>
          <w:t>https://ezamowienia.gov.pl/pl/regulamin/</w:t>
        </w:r>
      </w:hyperlink>
    </w:p>
    <w:p w14:paraId="6F77F1A6" w14:textId="77777777" w:rsidR="00F3286E" w:rsidRDefault="00F3286E">
      <w:pPr>
        <w:pStyle w:val="Tekstprzypisudolnego"/>
        <w:rPr>
          <w:sz w:val="14"/>
        </w:rPr>
      </w:pPr>
    </w:p>
  </w:footnote>
  <w:footnote w:id="9">
    <w:p w14:paraId="677E52C1" w14:textId="7C896AA5" w:rsidR="00F3286E" w:rsidRDefault="00F3286E" w:rsidP="00E80553">
      <w:pPr>
        <w:pStyle w:val="Tekstprzypisudolnego"/>
        <w:tabs>
          <w:tab w:val="left" w:pos="1134"/>
        </w:tabs>
        <w:rPr>
          <w:rFonts w:ascii="Trebuchet MS" w:hAnsi="Trebuchet MS"/>
          <w:sz w:val="16"/>
          <w:szCs w:val="16"/>
        </w:rPr>
      </w:pPr>
      <w:r>
        <w:rPr>
          <w:rStyle w:val="Znakiprzypiswdolnych"/>
        </w:rPr>
        <w:footnoteRef/>
      </w:r>
      <w:r>
        <w:rPr>
          <w:rFonts w:ascii="Trebuchet MS" w:hAnsi="Trebuchet MS"/>
          <w:sz w:val="16"/>
          <w:szCs w:val="16"/>
        </w:rPr>
        <w:t xml:space="preserve"> </w:t>
      </w:r>
      <w:hyperlink r:id="rId9" w:history="1">
        <w:r w:rsidR="00E3066B" w:rsidRPr="00D6464B">
          <w:rPr>
            <w:rStyle w:val="Hipercze"/>
            <w:rFonts w:ascii="Trebuchet MS" w:hAnsi="Trebuchet MS"/>
            <w:sz w:val="16"/>
            <w:szCs w:val="16"/>
          </w:rPr>
          <w:t>https://ezamowienia.gov.pl/mp-client/search/list/ocds-148610-8549e5aa-5446-408f-a7d2-6e64c94daaef</w:t>
        </w:r>
      </w:hyperlink>
      <w:r w:rsidR="00E3066B">
        <w:rPr>
          <w:rFonts w:ascii="Trebuchet MS" w:hAnsi="Trebuchet MS"/>
          <w:sz w:val="16"/>
          <w:szCs w:val="16"/>
        </w:rPr>
        <w:t xml:space="preserve"> </w:t>
      </w:r>
    </w:p>
  </w:footnote>
  <w:footnote w:id="10">
    <w:p w14:paraId="7439B437" w14:textId="77777777" w:rsidR="00F3286E" w:rsidRDefault="00F3286E">
      <w:pPr>
        <w:pStyle w:val="Tekstprzypisudolnego"/>
        <w:rPr>
          <w:rFonts w:ascii="Trebuchet MS" w:hAnsi="Trebuchet MS"/>
          <w:sz w:val="16"/>
          <w:szCs w:val="16"/>
        </w:rPr>
      </w:pPr>
      <w:r>
        <w:rPr>
          <w:rStyle w:val="Znakiprzypiswdolnych"/>
        </w:rPr>
        <w:footnoteRef/>
      </w:r>
      <w:r>
        <w:rPr>
          <w:rFonts w:ascii="Trebuchet MS" w:hAnsi="Trebuchet MS"/>
          <w:sz w:val="16"/>
          <w:szCs w:val="16"/>
        </w:rPr>
        <w:t xml:space="preserve"> </w:t>
      </w:r>
      <w:hyperlink r:id="rId10" w:history="1">
        <w:r w:rsidRPr="00DD0029">
          <w:rPr>
            <w:rStyle w:val="Hipercze"/>
            <w:rFonts w:ascii="Trebuchet MS" w:hAnsi="Trebuchet MS"/>
            <w:sz w:val="16"/>
            <w:szCs w:val="16"/>
          </w:rPr>
          <w:t>biuro@spzozmakuszynskiego.pl</w:t>
        </w:r>
      </w:hyperlink>
      <w:r>
        <w:t xml:space="preserve"> </w:t>
      </w:r>
    </w:p>
    <w:p w14:paraId="64C396B8" w14:textId="77777777" w:rsidR="00F3286E" w:rsidRDefault="00F3286E">
      <w:pPr>
        <w:pStyle w:val="Tekstprzypisudolnego"/>
      </w:pPr>
    </w:p>
  </w:footnote>
  <w:footnote w:id="11">
    <w:p w14:paraId="3E79EAAF" w14:textId="57787CEF" w:rsidR="00F3286E" w:rsidRPr="004E71AB" w:rsidRDefault="00F3286E">
      <w:pPr>
        <w:pStyle w:val="Tekstprzypisudolnego"/>
        <w:rPr>
          <w:rFonts w:ascii="Trebuchet MS" w:hAnsi="Trebuchet MS" w:cs="Arial"/>
          <w:color w:val="4A4A4A"/>
          <w:sz w:val="16"/>
          <w:szCs w:val="16"/>
          <w:shd w:val="clear" w:color="auto" w:fill="FFFFFF"/>
        </w:rPr>
      </w:pPr>
      <w:r>
        <w:rPr>
          <w:rStyle w:val="Znakiprzypiswdolnych"/>
        </w:rPr>
        <w:footnoteRef/>
      </w:r>
      <w:r>
        <w:rPr>
          <w:rFonts w:ascii="Trebuchet MS" w:hAnsi="Trebuchet MS"/>
          <w:sz w:val="16"/>
        </w:rPr>
        <w:t xml:space="preserve"> </w:t>
      </w:r>
      <w:hyperlink r:id="rId11" w:history="1">
        <w:r w:rsidR="00E3066B" w:rsidRPr="00D6464B">
          <w:rPr>
            <w:rStyle w:val="Hipercze"/>
            <w:rFonts w:ascii="Trebuchet MS" w:hAnsi="Trebuchet MS"/>
            <w:sz w:val="16"/>
            <w:szCs w:val="16"/>
          </w:rPr>
          <w:t>https://ezamowienia.gov.pl/mp-client/search/list/ocds-148610-8549e5aa-5446-408f-a7d2-6e64c94daaef</w:t>
        </w:r>
      </w:hyperlink>
      <w:r w:rsidR="00E3066B">
        <w:rPr>
          <w:rFonts w:ascii="Trebuchet MS" w:hAnsi="Trebuchet MS"/>
          <w:sz w:val="16"/>
          <w:szCs w:val="16"/>
        </w:rPr>
        <w:t xml:space="preserve"> </w:t>
      </w:r>
    </w:p>
    <w:p w14:paraId="662D0D3E" w14:textId="77777777" w:rsidR="00F3286E" w:rsidRDefault="00F3286E">
      <w:pPr>
        <w:pStyle w:val="Tekstprzypisudolnego"/>
        <w:rPr>
          <w:rFonts w:ascii="Trebuchet MS" w:hAnsi="Trebuchet MS"/>
        </w:rPr>
      </w:pPr>
    </w:p>
  </w:footnote>
  <w:footnote w:id="12">
    <w:p w14:paraId="69620346" w14:textId="4E63E16E" w:rsidR="00F3286E" w:rsidRDefault="00F3286E">
      <w:pPr>
        <w:pStyle w:val="Tekstprzypisudolnego"/>
      </w:pPr>
      <w:r>
        <w:rPr>
          <w:rStyle w:val="Znakiprzypiswdolnych"/>
        </w:rPr>
        <w:footnoteRef/>
      </w:r>
      <w:r>
        <w:t xml:space="preserve"> </w:t>
      </w:r>
      <w:hyperlink r:id="rId12" w:history="1">
        <w:r w:rsidR="00E3066B" w:rsidRPr="00D6464B">
          <w:rPr>
            <w:rStyle w:val="Hipercze"/>
            <w:rFonts w:ascii="Trebuchet MS" w:hAnsi="Trebuchet MS"/>
            <w:sz w:val="16"/>
            <w:szCs w:val="16"/>
          </w:rPr>
          <w:t>https://ezamowienia.gov.pl/mp-client/search/list/ocds-148610-8549e5aa-5446-408f-a7d2-6e64c94daaef</w:t>
        </w:r>
      </w:hyperlink>
      <w:r w:rsidR="00E3066B">
        <w:rPr>
          <w:rFonts w:ascii="Trebuchet MS" w:hAnsi="Trebuchet MS"/>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A8CDC" w14:textId="77777777" w:rsidR="00F3286E" w:rsidRDefault="00F3286E">
    <w:pPr>
      <w:pStyle w:val="Nagwek"/>
      <w:tabs>
        <w:tab w:val="clear" w:pos="9072"/>
        <w:tab w:val="right" w:pos="9356"/>
      </w:tabs>
      <w:spacing w:line="288" w:lineRule="auto"/>
      <w:jc w:val="center"/>
      <w:rPr>
        <w:rFonts w:ascii="Trebuchet MS" w:hAnsi="Trebuchet MS"/>
        <w:sz w:val="14"/>
        <w:szCs w:val="14"/>
      </w:rPr>
    </w:pPr>
    <w:r w:rsidRPr="005A7B92">
      <w:rPr>
        <w:noProof/>
      </w:rPr>
      <w:drawing>
        <wp:inline distT="0" distB="0" distL="0" distR="0" wp14:anchorId="2B7349AC" wp14:editId="00DE22DB">
          <wp:extent cx="5958205" cy="645160"/>
          <wp:effectExtent l="0" t="0" r="4445" b="2540"/>
          <wp:docPr id="13044258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8205" cy="645160"/>
                  </a:xfrm>
                  <a:prstGeom prst="rect">
                    <a:avLst/>
                  </a:prstGeom>
                  <a:noFill/>
                  <a:ln>
                    <a:noFill/>
                  </a:ln>
                </pic:spPr>
              </pic:pic>
            </a:graphicData>
          </a:graphic>
        </wp:inline>
      </w:drawing>
    </w:r>
  </w:p>
  <w:p w14:paraId="271AA73E" w14:textId="373BA90D" w:rsidR="00F3286E" w:rsidRPr="00161C81" w:rsidRDefault="00F3286E">
    <w:pPr>
      <w:pStyle w:val="Nagwek"/>
      <w:tabs>
        <w:tab w:val="clear" w:pos="9072"/>
        <w:tab w:val="right" w:pos="9356"/>
      </w:tabs>
      <w:spacing w:line="288" w:lineRule="auto"/>
      <w:jc w:val="center"/>
      <w:rPr>
        <w:rFonts w:ascii="Trebuchet MS" w:hAnsi="Trebuchet MS"/>
        <w:sz w:val="14"/>
        <w:szCs w:val="14"/>
      </w:rPr>
    </w:pPr>
    <w:r w:rsidRPr="00161C81">
      <w:rPr>
        <w:rFonts w:ascii="Trebuchet MS" w:hAnsi="Trebuchet MS"/>
        <w:sz w:val="14"/>
        <w:szCs w:val="14"/>
      </w:rPr>
      <w:t xml:space="preserve">Specyfikacja Warunków Zamówienia dla </w:t>
    </w:r>
    <w:r w:rsidR="004950D5">
      <w:rPr>
        <w:rFonts w:ascii="Trebuchet MS" w:hAnsi="Trebuchet MS"/>
        <w:sz w:val="14"/>
        <w:szCs w:val="14"/>
      </w:rPr>
      <w:t>dostaw</w:t>
    </w:r>
    <w:r w:rsidRPr="00161C81">
      <w:rPr>
        <w:rFonts w:ascii="Trebuchet MS" w:hAnsi="Trebuchet MS"/>
        <w:sz w:val="14"/>
        <w:szCs w:val="14"/>
      </w:rPr>
      <w:t>, w postępowaniu o wartości mniejszej niż próg unijny, tryb podstawowy bez negocjacji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5DB"/>
    <w:multiLevelType w:val="hybridMultilevel"/>
    <w:tmpl w:val="D51C20FE"/>
    <w:lvl w:ilvl="0" w:tplc="C4C69D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410741"/>
    <w:multiLevelType w:val="hybridMultilevel"/>
    <w:tmpl w:val="E6B2C6CC"/>
    <w:lvl w:ilvl="0" w:tplc="04150011">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 w15:restartNumberingAfterBreak="0">
    <w:nsid w:val="060925E9"/>
    <w:multiLevelType w:val="multilevel"/>
    <w:tmpl w:val="BD82C58C"/>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rPr>
        <w:rFonts w:ascii="Trebuchet MS" w:hAnsi="Trebuchet MS" w:hint="default"/>
        <w:b w:val="0"/>
        <w:sz w:val="24"/>
        <w:szCs w:val="24"/>
      </w:r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 w15:restartNumberingAfterBreak="0">
    <w:nsid w:val="0D6E6CC4"/>
    <w:multiLevelType w:val="multilevel"/>
    <w:tmpl w:val="C4F209D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0E6D22D9"/>
    <w:multiLevelType w:val="multilevel"/>
    <w:tmpl w:val="16E6ED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65B6172"/>
    <w:multiLevelType w:val="multilevel"/>
    <w:tmpl w:val="2054A544"/>
    <w:lvl w:ilvl="0">
      <w:start w:val="1"/>
      <w:numFmt w:val="decimal"/>
      <w:lvlText w:val="%1."/>
      <w:lvlJc w:val="left"/>
      <w:pPr>
        <w:tabs>
          <w:tab w:val="num" w:pos="0"/>
        </w:tabs>
        <w:ind w:left="1070" w:hanging="360"/>
      </w:pPr>
    </w:lvl>
    <w:lvl w:ilvl="1">
      <w:start w:val="1"/>
      <w:numFmt w:val="upp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6" w15:restartNumberingAfterBreak="0">
    <w:nsid w:val="1D3A5FDE"/>
    <w:multiLevelType w:val="multilevel"/>
    <w:tmpl w:val="34F63228"/>
    <w:lvl w:ilvl="0">
      <w:start w:val="1"/>
      <w:numFmt w:val="decimal"/>
      <w:lvlText w:val="%1."/>
      <w:lvlJc w:val="left"/>
      <w:pPr>
        <w:tabs>
          <w:tab w:val="num" w:pos="417"/>
        </w:tabs>
        <w:ind w:left="417" w:hanging="360"/>
      </w:pPr>
    </w:lvl>
    <w:lvl w:ilvl="1">
      <w:start w:val="1"/>
      <w:numFmt w:val="decimal"/>
      <w:lvlText w:val="%2."/>
      <w:lvlJc w:val="left"/>
      <w:pPr>
        <w:tabs>
          <w:tab w:val="num" w:pos="510"/>
        </w:tabs>
        <w:ind w:left="397" w:hanging="397"/>
      </w:pPr>
      <w:rPr>
        <w:rFonts w:ascii="Trebuchet MS" w:eastAsia="Times New Roman" w:hAnsi="Trebuchet MS" w:cs="Arial"/>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E5308A8"/>
    <w:multiLevelType w:val="multilevel"/>
    <w:tmpl w:val="AB427644"/>
    <w:lvl w:ilvl="0">
      <w:start w:val="5"/>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ascii="Trebuchet MS" w:hAnsi="Trebuchet MS" w:cs="Times New Roman"/>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1ECB77A2"/>
    <w:multiLevelType w:val="multilevel"/>
    <w:tmpl w:val="AB4C2D9A"/>
    <w:lvl w:ilvl="0">
      <w:start w:val="1"/>
      <w:numFmt w:val="decimal"/>
      <w:lvlText w:val="%1."/>
      <w:lvlJc w:val="left"/>
      <w:pPr>
        <w:tabs>
          <w:tab w:val="num" w:pos="567"/>
        </w:tabs>
        <w:ind w:left="567" w:hanging="567"/>
      </w:pPr>
    </w:lvl>
    <w:lvl w:ilvl="1">
      <w:start w:val="1"/>
      <w:numFmt w:val="decimal"/>
      <w:lvlText w:val="%1.%2."/>
      <w:lvlJc w:val="left"/>
      <w:pPr>
        <w:tabs>
          <w:tab w:val="num" w:pos="891"/>
        </w:tabs>
        <w:ind w:left="891" w:hanging="465"/>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63C746C"/>
    <w:multiLevelType w:val="multilevel"/>
    <w:tmpl w:val="2AC63FA2"/>
    <w:lvl w:ilvl="0">
      <w:start w:val="6"/>
      <w:numFmt w:val="decimal"/>
      <w:lvlText w:val="%1."/>
      <w:lvlJc w:val="left"/>
      <w:pPr>
        <w:tabs>
          <w:tab w:val="num" w:pos="567"/>
        </w:tabs>
        <w:ind w:left="567" w:hanging="567"/>
      </w:pPr>
    </w:lvl>
    <w:lvl w:ilvl="1">
      <w:start w:val="6"/>
      <w:numFmt w:val="decimal"/>
      <w:lvlText w:val="7.%2."/>
      <w:lvlJc w:val="left"/>
      <w:pPr>
        <w:tabs>
          <w:tab w:val="num" w:pos="567"/>
        </w:tabs>
        <w:ind w:left="567" w:hanging="567"/>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64F6954"/>
    <w:multiLevelType w:val="multilevel"/>
    <w:tmpl w:val="F3B8689C"/>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1" w15:restartNumberingAfterBreak="0">
    <w:nsid w:val="273D12DC"/>
    <w:multiLevelType w:val="multilevel"/>
    <w:tmpl w:val="734809AC"/>
    <w:lvl w:ilvl="0">
      <w:start w:val="1"/>
      <w:numFmt w:val="decimal"/>
      <w:lvlText w:val="%1."/>
      <w:lvlJc w:val="left"/>
      <w:pPr>
        <w:tabs>
          <w:tab w:val="num" w:pos="0"/>
        </w:tabs>
        <w:ind w:left="720" w:hanging="360"/>
      </w:pPr>
      <w:rPr>
        <w:b w:val="0"/>
      </w:rPr>
    </w:lvl>
    <w:lvl w:ilvl="1">
      <w:start w:val="1"/>
      <w:numFmt w:val="decimal"/>
      <w:lvlText w:val="%1.%2."/>
      <w:lvlJc w:val="left"/>
      <w:pPr>
        <w:tabs>
          <w:tab w:val="num" w:pos="0"/>
        </w:tabs>
        <w:ind w:left="1146" w:hanging="720"/>
      </w:pPr>
      <w:rPr>
        <w:b w:val="0"/>
      </w:rPr>
    </w:lvl>
    <w:lvl w:ilvl="2">
      <w:start w:val="1"/>
      <w:numFmt w:val="decimal"/>
      <w:lvlText w:val="%1.%2.%3."/>
      <w:lvlJc w:val="left"/>
      <w:pPr>
        <w:tabs>
          <w:tab w:val="num" w:pos="0"/>
        </w:tabs>
        <w:ind w:left="1997" w:hanging="720"/>
      </w:pPr>
      <w:rPr>
        <w:b w:val="0"/>
      </w:rPr>
    </w:lvl>
    <w:lvl w:ilvl="3">
      <w:start w:val="1"/>
      <w:numFmt w:val="bullet"/>
      <w:lvlText w:val=""/>
      <w:lvlJc w:val="left"/>
      <w:pPr>
        <w:tabs>
          <w:tab w:val="num" w:pos="0"/>
        </w:tabs>
        <w:ind w:left="1440" w:hanging="1080"/>
      </w:pPr>
      <w:rPr>
        <w:rFonts w:ascii="Symbol" w:hAnsi="Symbol" w:cs="Symbol" w:hint="default"/>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2" w15:restartNumberingAfterBreak="0">
    <w:nsid w:val="277B44D1"/>
    <w:multiLevelType w:val="hybridMultilevel"/>
    <w:tmpl w:val="83BEAC8C"/>
    <w:lvl w:ilvl="0" w:tplc="04150017">
      <w:start w:val="1"/>
      <w:numFmt w:val="lowerLetter"/>
      <w:lvlText w:val="%1)"/>
      <w:lvlJc w:val="left"/>
      <w:pPr>
        <w:ind w:left="1093" w:hanging="360"/>
      </w:p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17">
      <w:start w:val="1"/>
      <w:numFmt w:val="lowerLetter"/>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3" w15:restartNumberingAfterBreak="0">
    <w:nsid w:val="287B1E66"/>
    <w:multiLevelType w:val="multilevel"/>
    <w:tmpl w:val="ABA8C7D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4" w15:restartNumberingAfterBreak="0">
    <w:nsid w:val="29D46CD5"/>
    <w:multiLevelType w:val="multilevel"/>
    <w:tmpl w:val="C7823E02"/>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5" w15:restartNumberingAfterBreak="0">
    <w:nsid w:val="2B5F10C9"/>
    <w:multiLevelType w:val="hybridMultilevel"/>
    <w:tmpl w:val="31B416AC"/>
    <w:lvl w:ilvl="0" w:tplc="04150017">
      <w:start w:val="1"/>
      <w:numFmt w:val="lowerLetter"/>
      <w:lvlText w:val="%1)"/>
      <w:lvlJc w:val="left"/>
      <w:pPr>
        <w:ind w:left="1466" w:hanging="360"/>
      </w:pPr>
    </w:lvl>
    <w:lvl w:ilvl="1" w:tplc="04150017">
      <w:start w:val="1"/>
      <w:numFmt w:val="lowerLetter"/>
      <w:lvlText w:val="%2)"/>
      <w:lvlJc w:val="left"/>
      <w:pPr>
        <w:ind w:left="2186" w:hanging="360"/>
      </w:pPr>
    </w:lvl>
    <w:lvl w:ilvl="2" w:tplc="0415001B" w:tentative="1">
      <w:start w:val="1"/>
      <w:numFmt w:val="lowerRoman"/>
      <w:lvlText w:val="%3."/>
      <w:lvlJc w:val="right"/>
      <w:pPr>
        <w:ind w:left="2906" w:hanging="180"/>
      </w:pPr>
    </w:lvl>
    <w:lvl w:ilvl="3" w:tplc="0415000F" w:tentative="1">
      <w:start w:val="1"/>
      <w:numFmt w:val="decimal"/>
      <w:lvlText w:val="%4."/>
      <w:lvlJc w:val="left"/>
      <w:pPr>
        <w:ind w:left="3626" w:hanging="360"/>
      </w:pPr>
    </w:lvl>
    <w:lvl w:ilvl="4" w:tplc="04150019" w:tentative="1">
      <w:start w:val="1"/>
      <w:numFmt w:val="lowerLetter"/>
      <w:lvlText w:val="%5."/>
      <w:lvlJc w:val="left"/>
      <w:pPr>
        <w:ind w:left="4346" w:hanging="360"/>
      </w:pPr>
    </w:lvl>
    <w:lvl w:ilvl="5" w:tplc="0415001B" w:tentative="1">
      <w:start w:val="1"/>
      <w:numFmt w:val="lowerRoman"/>
      <w:lvlText w:val="%6."/>
      <w:lvlJc w:val="right"/>
      <w:pPr>
        <w:ind w:left="5066" w:hanging="180"/>
      </w:pPr>
    </w:lvl>
    <w:lvl w:ilvl="6" w:tplc="0415000F" w:tentative="1">
      <w:start w:val="1"/>
      <w:numFmt w:val="decimal"/>
      <w:lvlText w:val="%7."/>
      <w:lvlJc w:val="left"/>
      <w:pPr>
        <w:ind w:left="5786" w:hanging="360"/>
      </w:pPr>
    </w:lvl>
    <w:lvl w:ilvl="7" w:tplc="04150019" w:tentative="1">
      <w:start w:val="1"/>
      <w:numFmt w:val="lowerLetter"/>
      <w:lvlText w:val="%8."/>
      <w:lvlJc w:val="left"/>
      <w:pPr>
        <w:ind w:left="6506" w:hanging="360"/>
      </w:pPr>
    </w:lvl>
    <w:lvl w:ilvl="8" w:tplc="0415001B" w:tentative="1">
      <w:start w:val="1"/>
      <w:numFmt w:val="lowerRoman"/>
      <w:lvlText w:val="%9."/>
      <w:lvlJc w:val="right"/>
      <w:pPr>
        <w:ind w:left="7226" w:hanging="180"/>
      </w:pPr>
    </w:lvl>
  </w:abstractNum>
  <w:abstractNum w:abstractNumId="16" w15:restartNumberingAfterBreak="0">
    <w:nsid w:val="2C7C45A6"/>
    <w:multiLevelType w:val="multilevel"/>
    <w:tmpl w:val="603AF88C"/>
    <w:lvl w:ilvl="0">
      <w:start w:val="1"/>
      <w:numFmt w:val="bullet"/>
      <w:pStyle w:val="1wyliczenieROOS"/>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2DE147BD"/>
    <w:multiLevelType w:val="multilevel"/>
    <w:tmpl w:val="D20CBB22"/>
    <w:lvl w:ilvl="0">
      <w:start w:val="1"/>
      <w:numFmt w:val="decimal"/>
      <w:lvlText w:val="%1)"/>
      <w:lvlJc w:val="left"/>
      <w:pPr>
        <w:tabs>
          <w:tab w:val="num" w:pos="0"/>
        </w:tabs>
        <w:ind w:left="1080" w:hanging="360"/>
      </w:pPr>
    </w:lvl>
    <w:lvl w:ilvl="1">
      <w:start w:val="1"/>
      <w:numFmt w:val="lowerLetter"/>
      <w:lvlText w:val="%2)"/>
      <w:lvlJc w:val="left"/>
      <w:pPr>
        <w:tabs>
          <w:tab w:val="num" w:pos="0"/>
        </w:tabs>
        <w:ind w:left="1875" w:hanging="435"/>
      </w:pPr>
      <w:rPr>
        <w:color w:val="000000"/>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2F773553"/>
    <w:multiLevelType w:val="multilevel"/>
    <w:tmpl w:val="FBDA5EE8"/>
    <w:lvl w:ilvl="0">
      <w:start w:val="1"/>
      <w:numFmt w:val="bullet"/>
      <w:pStyle w:val="StylPunktWieksze"/>
      <w:lvlText w:val=""/>
      <w:lvlJc w:val="left"/>
      <w:pPr>
        <w:tabs>
          <w:tab w:val="num" w:pos="1077"/>
        </w:tabs>
        <w:ind w:left="1077" w:hanging="360"/>
      </w:pPr>
      <w:rPr>
        <w:rFonts w:ascii="Wingdings" w:hAnsi="Wingdings" w:cs="Wingdings" w:hint="default"/>
        <w:color w:val="000000"/>
      </w:rPr>
    </w:lvl>
    <w:lvl w:ilvl="1">
      <w:start w:val="1"/>
      <w:numFmt w:val="bullet"/>
      <w:lvlText w:val="o"/>
      <w:lvlJc w:val="left"/>
      <w:pPr>
        <w:tabs>
          <w:tab w:val="num" w:pos="786"/>
        </w:tabs>
        <w:ind w:left="786"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cs="Wingdings" w:hint="default"/>
        <w:color w:val="000000"/>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cs="Wingdings" w:hint="default"/>
        <w:color w:val="000000"/>
      </w:rPr>
    </w:lvl>
    <w:lvl w:ilvl="6">
      <w:start w:val="1"/>
      <w:numFmt w:val="bullet"/>
      <w:lvlText w:val=""/>
      <w:lvlJc w:val="left"/>
      <w:pPr>
        <w:tabs>
          <w:tab w:val="num" w:pos="5397"/>
        </w:tabs>
        <w:ind w:left="5397" w:hanging="360"/>
      </w:pPr>
      <w:rPr>
        <w:rFonts w:ascii="Symbol" w:hAnsi="Symbol" w:cs="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cs="Wingdings" w:hint="default"/>
        <w:color w:val="000000"/>
      </w:rPr>
    </w:lvl>
  </w:abstractNum>
  <w:abstractNum w:abstractNumId="19" w15:restartNumberingAfterBreak="0">
    <w:nsid w:val="301B2DF4"/>
    <w:multiLevelType w:val="multilevel"/>
    <w:tmpl w:val="456A5DA0"/>
    <w:lvl w:ilvl="0">
      <w:start w:val="3"/>
      <w:numFmt w:val="decimal"/>
      <w:lvlText w:val="%1."/>
      <w:lvlJc w:val="left"/>
      <w:pPr>
        <w:tabs>
          <w:tab w:val="num" w:pos="567"/>
        </w:tabs>
        <w:ind w:left="567" w:hanging="567"/>
      </w:pPr>
    </w:lvl>
    <w:lvl w:ilvl="1">
      <w:start w:val="1"/>
      <w:numFmt w:val="decimal"/>
      <w:lvlText w:val="5.%2."/>
      <w:lvlJc w:val="left"/>
      <w:pPr>
        <w:tabs>
          <w:tab w:val="num" w:pos="567"/>
        </w:tabs>
        <w:ind w:left="567" w:hanging="567"/>
      </w:pPr>
      <w:rPr>
        <w:rFonts w:ascii="Trebuchet MS" w:hAnsi="Trebuchet MS"/>
        <w:b w:val="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26330E0"/>
    <w:multiLevelType w:val="multilevel"/>
    <w:tmpl w:val="9D6E15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F44667"/>
    <w:multiLevelType w:val="multilevel"/>
    <w:tmpl w:val="5CD83EF2"/>
    <w:lvl w:ilvl="0">
      <w:start w:val="1"/>
      <w:numFmt w:val="decimal"/>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2" w15:restartNumberingAfterBreak="0">
    <w:nsid w:val="34944772"/>
    <w:multiLevelType w:val="multilevel"/>
    <w:tmpl w:val="622EF542"/>
    <w:lvl w:ilvl="0">
      <w:start w:val="2"/>
      <w:numFmt w:val="decimal"/>
      <w:lvlText w:val="%1."/>
      <w:lvlJc w:val="left"/>
      <w:pPr>
        <w:tabs>
          <w:tab w:val="num" w:pos="0"/>
        </w:tabs>
        <w:ind w:left="720" w:hanging="360"/>
      </w:pPr>
    </w:lvl>
    <w:lvl w:ilvl="1">
      <w:start w:val="1"/>
      <w:numFmt w:val="decimal"/>
      <w:lvlText w:val="%1.%2."/>
      <w:lvlJc w:val="left"/>
      <w:pPr>
        <w:tabs>
          <w:tab w:val="num" w:pos="0"/>
        </w:tabs>
        <w:ind w:left="1146" w:hanging="720"/>
      </w:pPr>
    </w:lvl>
    <w:lvl w:ilvl="2">
      <w:start w:val="1"/>
      <w:numFmt w:val="decimal"/>
      <w:lvlText w:val="%1.%2.%3."/>
      <w:lvlJc w:val="left"/>
      <w:pPr>
        <w:tabs>
          <w:tab w:val="num" w:pos="0"/>
        </w:tabs>
        <w:ind w:left="1997"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3" w15:restartNumberingAfterBreak="0">
    <w:nsid w:val="357756B8"/>
    <w:multiLevelType w:val="multilevel"/>
    <w:tmpl w:val="56821B4C"/>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5B46644"/>
    <w:multiLevelType w:val="multilevel"/>
    <w:tmpl w:val="256278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5EB3A38"/>
    <w:multiLevelType w:val="multilevel"/>
    <w:tmpl w:val="8FD666E6"/>
    <w:lvl w:ilvl="0">
      <w:start w:val="1"/>
      <w:numFmt w:val="lowerLetter"/>
      <w:lvlText w:val="%1)"/>
      <w:lvlJc w:val="left"/>
      <w:pPr>
        <w:tabs>
          <w:tab w:val="num" w:pos="720"/>
        </w:tabs>
        <w:ind w:left="720" w:hanging="360"/>
      </w:pPr>
    </w:lvl>
    <w:lvl w:ilvl="1">
      <w:start w:val="1"/>
      <w:numFmt w:val="decimal"/>
      <w:lvlText w:val="%2."/>
      <w:lvlJc w:val="left"/>
      <w:pPr>
        <w:tabs>
          <w:tab w:val="num" w:pos="1800"/>
        </w:tabs>
        <w:ind w:left="1800" w:hanging="360"/>
      </w:pPr>
      <w:rPr>
        <w:sz w:val="20"/>
        <w:szCs w:val="20"/>
      </w:rPr>
    </w:lvl>
    <w:lvl w:ilvl="2">
      <w:start w:val="1"/>
      <w:numFmt w:val="decimal"/>
      <w:lvlText w:val="%3."/>
      <w:lvlJc w:val="left"/>
      <w:pPr>
        <w:tabs>
          <w:tab w:val="num" w:pos="2520"/>
        </w:tabs>
        <w:ind w:left="2520" w:hanging="360"/>
      </w:pPr>
      <w:rPr>
        <w:position w:val="0"/>
        <w:sz w:val="20"/>
        <w:vertAlign w:val="baseline"/>
      </w:r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6" w15:restartNumberingAfterBreak="0">
    <w:nsid w:val="373521F6"/>
    <w:multiLevelType w:val="multilevel"/>
    <w:tmpl w:val="27A43246"/>
    <w:lvl w:ilvl="0">
      <w:start w:val="2"/>
      <w:numFmt w:val="decimal"/>
      <w:lvlText w:val="%1."/>
      <w:lvlJc w:val="left"/>
      <w:pPr>
        <w:tabs>
          <w:tab w:val="num" w:pos="720"/>
        </w:tabs>
        <w:ind w:left="720" w:hanging="360"/>
      </w:pPr>
    </w:lvl>
    <w:lvl w:ilvl="1">
      <w:start w:val="1"/>
      <w:numFmt w:val="decimal"/>
      <w:lvlText w:val="5.%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7" w15:restartNumberingAfterBreak="0">
    <w:nsid w:val="40A66A04"/>
    <w:multiLevelType w:val="multilevel"/>
    <w:tmpl w:val="E168D4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4756DCC"/>
    <w:multiLevelType w:val="multilevel"/>
    <w:tmpl w:val="10C6DD70"/>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upperLetter"/>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9" w15:restartNumberingAfterBreak="0">
    <w:nsid w:val="45C96637"/>
    <w:multiLevelType w:val="multilevel"/>
    <w:tmpl w:val="7A9E797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635D49"/>
    <w:multiLevelType w:val="multilevel"/>
    <w:tmpl w:val="E37CAB7E"/>
    <w:lvl w:ilvl="0">
      <w:start w:val="1"/>
      <w:numFmt w:val="decimal"/>
      <w:lvlText w:val="%1."/>
      <w:lvlJc w:val="left"/>
      <w:pPr>
        <w:tabs>
          <w:tab w:val="num" w:pos="720"/>
        </w:tabs>
        <w:ind w:left="720" w:hanging="360"/>
      </w:pPr>
      <w:rPr>
        <w:rFonts w:ascii="Trebuchet MS" w:hAnsi="Trebuchet MS"/>
      </w:rPr>
    </w:lvl>
    <w:lvl w:ilvl="1">
      <w:start w:val="1"/>
      <w:numFmt w:val="decimal"/>
      <w:lvlText w:val="%2)"/>
      <w:lvlJc w:val="left"/>
      <w:pPr>
        <w:tabs>
          <w:tab w:val="num" w:pos="5889"/>
        </w:tabs>
        <w:ind w:left="5889" w:hanging="360"/>
      </w:pPr>
      <w:rPr>
        <w:b w:val="0"/>
        <w:u w:val="none"/>
      </w:rPr>
    </w:lvl>
    <w:lvl w:ilvl="2">
      <w:start w:val="1"/>
      <w:numFmt w:val="decimal"/>
      <w:lvlText w:val="%1.%2.%3."/>
      <w:lvlJc w:val="left"/>
      <w:pPr>
        <w:tabs>
          <w:tab w:val="num" w:pos="1080"/>
        </w:tabs>
        <w:ind w:left="1080" w:hanging="720"/>
      </w:pPr>
      <w:rPr>
        <w:b/>
        <w:u w:val="single"/>
      </w:rPr>
    </w:lvl>
    <w:lvl w:ilvl="3">
      <w:start w:val="1"/>
      <w:numFmt w:val="decimal"/>
      <w:lvlText w:val="%1.%2.%3.%4."/>
      <w:lvlJc w:val="left"/>
      <w:pPr>
        <w:tabs>
          <w:tab w:val="num" w:pos="1080"/>
        </w:tabs>
        <w:ind w:left="1080" w:hanging="720"/>
      </w:pPr>
      <w:rPr>
        <w:b/>
        <w:u w:val="single"/>
      </w:rPr>
    </w:lvl>
    <w:lvl w:ilvl="4">
      <w:start w:val="1"/>
      <w:numFmt w:val="decimal"/>
      <w:lvlText w:val="%1.%2.%3.%4.%5."/>
      <w:lvlJc w:val="left"/>
      <w:pPr>
        <w:tabs>
          <w:tab w:val="num" w:pos="1440"/>
        </w:tabs>
        <w:ind w:left="1440" w:hanging="1080"/>
      </w:pPr>
      <w:rPr>
        <w:b/>
        <w:u w:val="single"/>
      </w:rPr>
    </w:lvl>
    <w:lvl w:ilvl="5">
      <w:start w:val="1"/>
      <w:numFmt w:val="decimal"/>
      <w:lvlText w:val="%1.%2.%3.%4.%5.%6."/>
      <w:lvlJc w:val="left"/>
      <w:pPr>
        <w:tabs>
          <w:tab w:val="num" w:pos="1440"/>
        </w:tabs>
        <w:ind w:left="1440" w:hanging="1080"/>
      </w:pPr>
      <w:rPr>
        <w:b/>
        <w:u w:val="single"/>
      </w:rPr>
    </w:lvl>
    <w:lvl w:ilvl="6">
      <w:start w:val="1"/>
      <w:numFmt w:val="decimal"/>
      <w:lvlText w:val="%1.%2.%3.%4.%5.%6.%7."/>
      <w:lvlJc w:val="left"/>
      <w:pPr>
        <w:tabs>
          <w:tab w:val="num" w:pos="1800"/>
        </w:tabs>
        <w:ind w:left="1800" w:hanging="1440"/>
      </w:pPr>
      <w:rPr>
        <w:b/>
        <w:u w:val="single"/>
      </w:rPr>
    </w:lvl>
    <w:lvl w:ilvl="7">
      <w:start w:val="1"/>
      <w:numFmt w:val="decimal"/>
      <w:lvlText w:val="%1.%2.%3.%4.%5.%6.%7.%8."/>
      <w:lvlJc w:val="left"/>
      <w:pPr>
        <w:tabs>
          <w:tab w:val="num" w:pos="1800"/>
        </w:tabs>
        <w:ind w:left="1800" w:hanging="1440"/>
      </w:pPr>
      <w:rPr>
        <w:b/>
        <w:u w:val="single"/>
      </w:rPr>
    </w:lvl>
    <w:lvl w:ilvl="8">
      <w:start w:val="1"/>
      <w:numFmt w:val="decimal"/>
      <w:lvlText w:val="%1.%2.%3.%4.%5.%6.%7.%8.%9."/>
      <w:lvlJc w:val="left"/>
      <w:pPr>
        <w:tabs>
          <w:tab w:val="num" w:pos="2160"/>
        </w:tabs>
        <w:ind w:left="2160" w:hanging="1800"/>
      </w:pPr>
      <w:rPr>
        <w:b/>
        <w:u w:val="single"/>
      </w:rPr>
    </w:lvl>
  </w:abstractNum>
  <w:abstractNum w:abstractNumId="31" w15:restartNumberingAfterBreak="0">
    <w:nsid w:val="499C2EFD"/>
    <w:multiLevelType w:val="multilevel"/>
    <w:tmpl w:val="96583FB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A4D2D11"/>
    <w:multiLevelType w:val="multilevel"/>
    <w:tmpl w:val="2B1E622A"/>
    <w:lvl w:ilvl="0">
      <w:start w:val="11"/>
      <w:numFmt w:val="decimal"/>
      <w:pStyle w:val="numerowanie"/>
      <w:lvlText w:val="%1."/>
      <w:lvlJc w:val="left"/>
      <w:pPr>
        <w:tabs>
          <w:tab w:val="num" w:pos="0"/>
        </w:tabs>
        <w:ind w:left="540" w:hanging="540"/>
      </w:pPr>
    </w:lvl>
    <w:lvl w:ilvl="1">
      <w:start w:val="1"/>
      <w:numFmt w:val="decimal"/>
      <w:lvlText w:val="%1.%2."/>
      <w:lvlJc w:val="left"/>
      <w:pPr>
        <w:tabs>
          <w:tab w:val="num" w:pos="0"/>
        </w:tabs>
        <w:ind w:left="540" w:hanging="540"/>
      </w:pPr>
      <w:rPr>
        <w:b w:val="0"/>
        <w:strike w:val="0"/>
        <w:dstrike w:val="0"/>
      </w:rPr>
    </w:lvl>
    <w:lvl w:ilvl="2">
      <w:start w:val="1"/>
      <w:numFmt w:val="decimal"/>
      <w:lvlText w:val="%1.%2.%3."/>
      <w:lvlJc w:val="left"/>
      <w:pPr>
        <w:tabs>
          <w:tab w:val="num" w:pos="0"/>
        </w:tabs>
        <w:ind w:left="720" w:hanging="720"/>
      </w:pPr>
      <w:rPr>
        <w:b w:val="0"/>
        <w:strike w:val="0"/>
        <w:dstrike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3" w15:restartNumberingAfterBreak="0">
    <w:nsid w:val="4CDA7DA1"/>
    <w:multiLevelType w:val="multilevel"/>
    <w:tmpl w:val="9AE84FB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4E431C09"/>
    <w:multiLevelType w:val="hybridMultilevel"/>
    <w:tmpl w:val="57CCBF30"/>
    <w:lvl w:ilvl="0" w:tplc="04150011">
      <w:start w:val="1"/>
      <w:numFmt w:val="decimal"/>
      <w:lvlText w:val="%1)"/>
      <w:lvlJc w:val="left"/>
      <w:pPr>
        <w:ind w:left="1093" w:hanging="360"/>
      </w:p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1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35" w15:restartNumberingAfterBreak="0">
    <w:nsid w:val="5054645E"/>
    <w:multiLevelType w:val="multilevel"/>
    <w:tmpl w:val="713453A4"/>
    <w:lvl w:ilvl="0">
      <w:start w:val="7"/>
      <w:numFmt w:val="decimal"/>
      <w:lvlText w:val="%1."/>
      <w:lvlJc w:val="left"/>
      <w:pPr>
        <w:tabs>
          <w:tab w:val="num" w:pos="567"/>
        </w:tabs>
        <w:ind w:left="567" w:hanging="567"/>
      </w:pPr>
    </w:lvl>
    <w:lvl w:ilvl="1">
      <w:start w:val="1"/>
      <w:numFmt w:val="decimal"/>
      <w:lvlText w:val="7.%2."/>
      <w:lvlJc w:val="left"/>
      <w:pPr>
        <w:tabs>
          <w:tab w:val="num" w:pos="567"/>
        </w:tabs>
        <w:ind w:left="567" w:hanging="567"/>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50E40FEF"/>
    <w:multiLevelType w:val="multilevel"/>
    <w:tmpl w:val="9DCE7CEC"/>
    <w:lvl w:ilvl="0">
      <w:start w:val="1"/>
      <w:numFmt w:val="decimal"/>
      <w:lvlText w:val="%1."/>
      <w:lvlJc w:val="left"/>
      <w:pPr>
        <w:ind w:left="360" w:hanging="360"/>
      </w:pPr>
      <w:rPr>
        <w:b w:val="0"/>
        <w:sz w:val="24"/>
        <w:szCs w:val="24"/>
      </w:rPr>
    </w:lvl>
    <w:lvl w:ilvl="1">
      <w:start w:val="1"/>
      <w:numFmt w:val="decimal"/>
      <w:lvlText w:val="%1.%2."/>
      <w:lvlJc w:val="left"/>
      <w:pPr>
        <w:ind w:left="426" w:hanging="360"/>
      </w:pPr>
    </w:lvl>
    <w:lvl w:ilvl="2">
      <w:start w:val="1"/>
      <w:numFmt w:val="decimal"/>
      <w:lvlText w:val="%1.%2.%3."/>
      <w:lvlJc w:val="left"/>
      <w:pPr>
        <w:ind w:left="852" w:hanging="720"/>
      </w:pPr>
    </w:lvl>
    <w:lvl w:ilvl="3">
      <w:start w:val="1"/>
      <w:numFmt w:val="decimal"/>
      <w:lvlText w:val="%1.%2.%3.%4."/>
      <w:lvlJc w:val="left"/>
      <w:pPr>
        <w:ind w:left="918" w:hanging="720"/>
      </w:pPr>
    </w:lvl>
    <w:lvl w:ilvl="4">
      <w:start w:val="1"/>
      <w:numFmt w:val="decimal"/>
      <w:lvlText w:val="%1.%2.%3.%4.%5."/>
      <w:lvlJc w:val="left"/>
      <w:pPr>
        <w:ind w:left="1344" w:hanging="1080"/>
      </w:pPr>
    </w:lvl>
    <w:lvl w:ilvl="5">
      <w:start w:val="1"/>
      <w:numFmt w:val="decimal"/>
      <w:lvlText w:val="%1.%2.%3.%4.%5.%6."/>
      <w:lvlJc w:val="left"/>
      <w:pPr>
        <w:ind w:left="1410" w:hanging="1080"/>
      </w:pPr>
    </w:lvl>
    <w:lvl w:ilvl="6">
      <w:start w:val="1"/>
      <w:numFmt w:val="decimal"/>
      <w:lvlText w:val="%1.%2.%3.%4.%5.%6.%7."/>
      <w:lvlJc w:val="left"/>
      <w:pPr>
        <w:ind w:left="1836" w:hanging="1440"/>
      </w:pPr>
    </w:lvl>
    <w:lvl w:ilvl="7">
      <w:start w:val="1"/>
      <w:numFmt w:val="decimal"/>
      <w:lvlText w:val="%1.%2.%3.%4.%5.%6.%7.%8."/>
      <w:lvlJc w:val="left"/>
      <w:pPr>
        <w:ind w:left="1902" w:hanging="1440"/>
      </w:pPr>
    </w:lvl>
    <w:lvl w:ilvl="8">
      <w:start w:val="1"/>
      <w:numFmt w:val="decimal"/>
      <w:lvlText w:val="%1.%2.%3.%4.%5.%6.%7.%8.%9."/>
      <w:lvlJc w:val="left"/>
      <w:pPr>
        <w:ind w:left="2328" w:hanging="1800"/>
      </w:pPr>
    </w:lvl>
  </w:abstractNum>
  <w:abstractNum w:abstractNumId="37" w15:restartNumberingAfterBreak="0">
    <w:nsid w:val="54614F97"/>
    <w:multiLevelType w:val="multilevel"/>
    <w:tmpl w:val="B78E5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50E3167"/>
    <w:multiLevelType w:val="multilevel"/>
    <w:tmpl w:val="E6862088"/>
    <w:lvl w:ilvl="0">
      <w:start w:val="1"/>
      <w:numFmt w:val="decimal"/>
      <w:lvlText w:val="%1."/>
      <w:lvlJc w:val="left"/>
      <w:pPr>
        <w:tabs>
          <w:tab w:val="num" w:pos="567"/>
        </w:tabs>
        <w:ind w:left="567" w:hanging="567"/>
      </w:pPr>
      <w:rPr>
        <w:rFonts w:ascii="Trebuchet MS" w:eastAsia="Times New Roman" w:hAnsi="Trebuchet MS" w:cs="Arial"/>
        <w:color w:val="auto"/>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5DD17834"/>
    <w:multiLevelType w:val="multilevel"/>
    <w:tmpl w:val="7A68831C"/>
    <w:lvl w:ilvl="0">
      <w:start w:val="4"/>
      <w:numFmt w:val="decimal"/>
      <w:lvlText w:val="%1."/>
      <w:lvlJc w:val="left"/>
      <w:pPr>
        <w:ind w:left="360" w:hanging="360"/>
      </w:pPr>
      <w:rPr>
        <w:rFonts w:hint="default"/>
        <w:b w:val="0"/>
        <w:sz w:val="24"/>
        <w:szCs w:val="24"/>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40" w15:restartNumberingAfterBreak="0">
    <w:nsid w:val="5FD81D92"/>
    <w:multiLevelType w:val="multilevel"/>
    <w:tmpl w:val="4828A5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4714A2"/>
    <w:multiLevelType w:val="multilevel"/>
    <w:tmpl w:val="77DA6BE6"/>
    <w:lvl w:ilvl="0">
      <w:start w:val="1"/>
      <w:numFmt w:val="lowerLetter"/>
      <w:lvlText w:val="%1)"/>
      <w:lvlJc w:val="left"/>
      <w:pPr>
        <w:tabs>
          <w:tab w:val="num" w:pos="720"/>
        </w:tabs>
        <w:ind w:left="720" w:hanging="360"/>
      </w:pPr>
    </w:lvl>
    <w:lvl w:ilvl="1">
      <w:start w:val="1"/>
      <w:numFmt w:val="decimal"/>
      <w:lvlText w:val="%2."/>
      <w:lvlJc w:val="left"/>
      <w:pPr>
        <w:tabs>
          <w:tab w:val="num" w:pos="1800"/>
        </w:tabs>
        <w:ind w:left="1800" w:hanging="360"/>
      </w:pPr>
      <w:rPr>
        <w:b w:val="0"/>
        <w:sz w:val="24"/>
        <w:szCs w:val="2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2" w15:restartNumberingAfterBreak="0">
    <w:nsid w:val="627D32A2"/>
    <w:multiLevelType w:val="multilevel"/>
    <w:tmpl w:val="49F0088C"/>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3" w15:restartNumberingAfterBreak="0">
    <w:nsid w:val="64584D79"/>
    <w:multiLevelType w:val="multilevel"/>
    <w:tmpl w:val="B3F8A716"/>
    <w:lvl w:ilvl="0">
      <w:start w:val="5"/>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65164009"/>
    <w:multiLevelType w:val="multilevel"/>
    <w:tmpl w:val="A03EF6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61870A9"/>
    <w:multiLevelType w:val="hybridMultilevel"/>
    <w:tmpl w:val="BD0CF8B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6" w15:restartNumberingAfterBreak="0">
    <w:nsid w:val="6C900F77"/>
    <w:multiLevelType w:val="multilevel"/>
    <w:tmpl w:val="2C028C8E"/>
    <w:lvl w:ilvl="0">
      <w:start w:val="1"/>
      <w:numFmt w:val="decimal"/>
      <w:lvlText w:val="%1."/>
      <w:lvlJc w:val="left"/>
      <w:pPr>
        <w:tabs>
          <w:tab w:val="num" w:pos="567"/>
        </w:tabs>
        <w:ind w:left="567" w:hanging="567"/>
      </w:pPr>
      <w:rPr>
        <w:rFonts w:hint="default"/>
        <w:b w:val="0"/>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6F0B5AFB"/>
    <w:multiLevelType w:val="multilevel"/>
    <w:tmpl w:val="28000B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033354A"/>
    <w:multiLevelType w:val="multilevel"/>
    <w:tmpl w:val="2F22B608"/>
    <w:lvl w:ilvl="0">
      <w:start w:val="1"/>
      <w:numFmt w:val="decimal"/>
      <w:lvlText w:val="%1."/>
      <w:lvlJc w:val="left"/>
      <w:pPr>
        <w:tabs>
          <w:tab w:val="num" w:pos="0"/>
        </w:tabs>
        <w:ind w:left="1854" w:hanging="360"/>
      </w:pPr>
      <w:rPr>
        <w:rFonts w:ascii="Trebuchet MS" w:hAnsi="Trebuchet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04E2957"/>
    <w:multiLevelType w:val="multilevel"/>
    <w:tmpl w:val="6DE0C766"/>
    <w:lvl w:ilvl="0">
      <w:start w:val="4"/>
      <w:numFmt w:val="decimal"/>
      <w:lvlText w:val="%1."/>
      <w:lvlJc w:val="left"/>
      <w:pPr>
        <w:tabs>
          <w:tab w:val="num" w:pos="567"/>
        </w:tabs>
        <w:ind w:left="567" w:hanging="567"/>
      </w:pPr>
    </w:lvl>
    <w:lvl w:ilvl="1">
      <w:start w:val="5"/>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15:restartNumberingAfterBreak="0">
    <w:nsid w:val="716F0099"/>
    <w:multiLevelType w:val="multilevel"/>
    <w:tmpl w:val="5C2C9786"/>
    <w:lvl w:ilvl="0">
      <w:start w:val="3"/>
      <w:numFmt w:val="decimal"/>
      <w:lvlText w:val="%1."/>
      <w:lvlJc w:val="left"/>
      <w:pPr>
        <w:ind w:left="360"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51" w15:restartNumberingAfterBreak="0">
    <w:nsid w:val="71B2168E"/>
    <w:multiLevelType w:val="multilevel"/>
    <w:tmpl w:val="EE442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1BF77B2"/>
    <w:multiLevelType w:val="multilevel"/>
    <w:tmpl w:val="7CFEB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24A504F"/>
    <w:multiLevelType w:val="multilevel"/>
    <w:tmpl w:val="6E425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DD1A17"/>
    <w:multiLevelType w:val="multilevel"/>
    <w:tmpl w:val="4B488B08"/>
    <w:lvl w:ilvl="0">
      <w:start w:val="1"/>
      <w:numFmt w:val="bullet"/>
      <w:pStyle w:val="wyliczanieZnak"/>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5" w15:restartNumberingAfterBreak="0">
    <w:nsid w:val="75760D8B"/>
    <w:multiLevelType w:val="multilevel"/>
    <w:tmpl w:val="9E12A92A"/>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76A14926"/>
    <w:multiLevelType w:val="multilevel"/>
    <w:tmpl w:val="ED1AB3A0"/>
    <w:lvl w:ilvl="0">
      <w:start w:val="1"/>
      <w:numFmt w:val="decimal"/>
      <w:lvlText w:val="%1."/>
      <w:lvlJc w:val="left"/>
      <w:pPr>
        <w:tabs>
          <w:tab w:val="num" w:pos="567"/>
        </w:tabs>
        <w:ind w:left="567" w:hanging="567"/>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7" w15:restartNumberingAfterBreak="0">
    <w:nsid w:val="779B5711"/>
    <w:multiLevelType w:val="hybridMultilevel"/>
    <w:tmpl w:val="CB00447E"/>
    <w:lvl w:ilvl="0" w:tplc="04150017">
      <w:start w:val="1"/>
      <w:numFmt w:val="lowerLetter"/>
      <w:lvlText w:val="%1)"/>
      <w:lvlJc w:val="left"/>
      <w:pPr>
        <w:ind w:left="1466" w:hanging="360"/>
      </w:pPr>
    </w:lvl>
    <w:lvl w:ilvl="1" w:tplc="04150017">
      <w:start w:val="1"/>
      <w:numFmt w:val="lowerLetter"/>
      <w:lvlText w:val="%2)"/>
      <w:lvlJc w:val="left"/>
      <w:pPr>
        <w:ind w:left="2186" w:hanging="360"/>
      </w:pPr>
    </w:lvl>
    <w:lvl w:ilvl="2" w:tplc="0415001B" w:tentative="1">
      <w:start w:val="1"/>
      <w:numFmt w:val="lowerRoman"/>
      <w:lvlText w:val="%3."/>
      <w:lvlJc w:val="right"/>
      <w:pPr>
        <w:ind w:left="2906" w:hanging="180"/>
      </w:pPr>
    </w:lvl>
    <w:lvl w:ilvl="3" w:tplc="0415000F" w:tentative="1">
      <w:start w:val="1"/>
      <w:numFmt w:val="decimal"/>
      <w:lvlText w:val="%4."/>
      <w:lvlJc w:val="left"/>
      <w:pPr>
        <w:ind w:left="3626" w:hanging="360"/>
      </w:pPr>
    </w:lvl>
    <w:lvl w:ilvl="4" w:tplc="04150019" w:tentative="1">
      <w:start w:val="1"/>
      <w:numFmt w:val="lowerLetter"/>
      <w:lvlText w:val="%5."/>
      <w:lvlJc w:val="left"/>
      <w:pPr>
        <w:ind w:left="4346" w:hanging="360"/>
      </w:pPr>
    </w:lvl>
    <w:lvl w:ilvl="5" w:tplc="0415001B" w:tentative="1">
      <w:start w:val="1"/>
      <w:numFmt w:val="lowerRoman"/>
      <w:lvlText w:val="%6."/>
      <w:lvlJc w:val="right"/>
      <w:pPr>
        <w:ind w:left="5066" w:hanging="180"/>
      </w:pPr>
    </w:lvl>
    <w:lvl w:ilvl="6" w:tplc="0415000F" w:tentative="1">
      <w:start w:val="1"/>
      <w:numFmt w:val="decimal"/>
      <w:lvlText w:val="%7."/>
      <w:lvlJc w:val="left"/>
      <w:pPr>
        <w:ind w:left="5786" w:hanging="360"/>
      </w:pPr>
    </w:lvl>
    <w:lvl w:ilvl="7" w:tplc="04150019" w:tentative="1">
      <w:start w:val="1"/>
      <w:numFmt w:val="lowerLetter"/>
      <w:lvlText w:val="%8."/>
      <w:lvlJc w:val="left"/>
      <w:pPr>
        <w:ind w:left="6506" w:hanging="360"/>
      </w:pPr>
    </w:lvl>
    <w:lvl w:ilvl="8" w:tplc="0415001B" w:tentative="1">
      <w:start w:val="1"/>
      <w:numFmt w:val="lowerRoman"/>
      <w:lvlText w:val="%9."/>
      <w:lvlJc w:val="right"/>
      <w:pPr>
        <w:ind w:left="7226" w:hanging="180"/>
      </w:pPr>
    </w:lvl>
  </w:abstractNum>
  <w:abstractNum w:abstractNumId="58" w15:restartNumberingAfterBreak="0">
    <w:nsid w:val="785C28BD"/>
    <w:multiLevelType w:val="multilevel"/>
    <w:tmpl w:val="3716B16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9" w15:restartNumberingAfterBreak="0">
    <w:nsid w:val="786F0B4E"/>
    <w:multiLevelType w:val="multilevel"/>
    <w:tmpl w:val="E5F449DA"/>
    <w:lvl w:ilvl="0">
      <w:start w:val="1"/>
      <w:numFmt w:val="decimal"/>
      <w:lvlText w:val="%1."/>
      <w:lvlJc w:val="left"/>
      <w:pPr>
        <w:tabs>
          <w:tab w:val="num" w:pos="417"/>
        </w:tabs>
        <w:ind w:left="417" w:hanging="360"/>
      </w:pPr>
    </w:lvl>
    <w:lvl w:ilvl="1">
      <w:start w:val="1"/>
      <w:numFmt w:val="decimal"/>
      <w:lvlText w:val="%2."/>
      <w:lvlJc w:val="left"/>
      <w:pPr>
        <w:tabs>
          <w:tab w:val="num" w:pos="510"/>
        </w:tabs>
        <w:ind w:left="397" w:hanging="397"/>
      </w:pPr>
      <w:rPr>
        <w:rFonts w:ascii="Trebuchet MS" w:eastAsia="Times New Roman" w:hAnsi="Trebuchet MS" w:cs="Arial"/>
        <w:b w:val="0"/>
      </w:rPr>
    </w:lvl>
    <w:lvl w:ilvl="2">
      <w:start w:val="1"/>
      <w:numFmt w:val="lowerRoman"/>
      <w:lvlText w:val="%3."/>
      <w:lvlJc w:val="right"/>
      <w:pPr>
        <w:tabs>
          <w:tab w:val="num" w:pos="2160"/>
        </w:tabs>
        <w:ind w:left="2160" w:hanging="180"/>
      </w:pPr>
    </w:lvl>
    <w:lvl w:ilvl="3">
      <w:start w:val="1"/>
      <w:numFmt w:val="lowerLetter"/>
      <w:lvlText w:val="%4)"/>
      <w:lvlJc w:val="left"/>
      <w:pPr>
        <w:tabs>
          <w:tab w:val="num" w:pos="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A107A50"/>
    <w:multiLevelType w:val="multilevel"/>
    <w:tmpl w:val="E1424C6C"/>
    <w:lvl w:ilvl="0">
      <w:start w:val="1"/>
      <w:numFmt w:val="decimal"/>
      <w:lvlText w:val="%1."/>
      <w:lvlJc w:val="left"/>
      <w:pPr>
        <w:tabs>
          <w:tab w:val="num" w:pos="720"/>
        </w:tabs>
        <w:ind w:left="720" w:hanging="360"/>
      </w:pPr>
      <w:rPr>
        <w:b w:val="0"/>
      </w:rPr>
    </w:lvl>
    <w:lvl w:ilvl="1">
      <w:start w:val="1"/>
      <w:numFmt w:val="decimal"/>
      <w:lvlText w:val="%1.%2."/>
      <w:lvlJc w:val="left"/>
      <w:pPr>
        <w:tabs>
          <w:tab w:val="num" w:pos="720"/>
        </w:tabs>
        <w:ind w:left="720" w:hanging="360"/>
      </w:pPr>
      <w:rPr>
        <w:sz w:val="20"/>
      </w:rPr>
    </w:lvl>
    <w:lvl w:ilvl="2">
      <w:start w:val="1"/>
      <w:numFmt w:val="decimal"/>
      <w:lvlText w:val="%1.%2.%3."/>
      <w:lvlJc w:val="left"/>
      <w:pPr>
        <w:tabs>
          <w:tab w:val="num" w:pos="1080"/>
        </w:tabs>
        <w:ind w:left="1080" w:hanging="720"/>
      </w:pPr>
      <w:rPr>
        <w:sz w:val="20"/>
      </w:rPr>
    </w:lvl>
    <w:lvl w:ilvl="3">
      <w:start w:val="1"/>
      <w:numFmt w:val="decimal"/>
      <w:lvlText w:val="%1.%2.%3.%4."/>
      <w:lvlJc w:val="left"/>
      <w:pPr>
        <w:tabs>
          <w:tab w:val="num" w:pos="1080"/>
        </w:tabs>
        <w:ind w:left="1080" w:hanging="720"/>
      </w:pPr>
      <w:rPr>
        <w:sz w:val="20"/>
      </w:rPr>
    </w:lvl>
    <w:lvl w:ilvl="4">
      <w:start w:val="1"/>
      <w:numFmt w:val="decimal"/>
      <w:lvlText w:val="%1.%2.%3.%4.%5."/>
      <w:lvlJc w:val="left"/>
      <w:pPr>
        <w:tabs>
          <w:tab w:val="num" w:pos="1080"/>
        </w:tabs>
        <w:ind w:left="1080" w:hanging="720"/>
      </w:pPr>
      <w:rPr>
        <w:sz w:val="20"/>
      </w:rPr>
    </w:lvl>
    <w:lvl w:ilvl="5">
      <w:start w:val="1"/>
      <w:numFmt w:val="decimal"/>
      <w:lvlText w:val="%1.%2.%3.%4.%5.%6."/>
      <w:lvlJc w:val="left"/>
      <w:pPr>
        <w:tabs>
          <w:tab w:val="num" w:pos="1440"/>
        </w:tabs>
        <w:ind w:left="1440" w:hanging="1080"/>
      </w:pPr>
      <w:rPr>
        <w:sz w:val="20"/>
      </w:rPr>
    </w:lvl>
    <w:lvl w:ilvl="6">
      <w:start w:val="1"/>
      <w:numFmt w:val="decimal"/>
      <w:lvlText w:val="%1.%2.%3.%4.%5.%6.%7."/>
      <w:lvlJc w:val="left"/>
      <w:pPr>
        <w:tabs>
          <w:tab w:val="num" w:pos="1440"/>
        </w:tabs>
        <w:ind w:left="1440" w:hanging="1080"/>
      </w:pPr>
      <w:rPr>
        <w:sz w:val="20"/>
      </w:rPr>
    </w:lvl>
    <w:lvl w:ilvl="7">
      <w:start w:val="1"/>
      <w:numFmt w:val="decimal"/>
      <w:lvlText w:val="%1.%2.%3.%4.%5.%6.%7.%8."/>
      <w:lvlJc w:val="left"/>
      <w:pPr>
        <w:tabs>
          <w:tab w:val="num" w:pos="1440"/>
        </w:tabs>
        <w:ind w:left="1440" w:hanging="1080"/>
      </w:pPr>
      <w:rPr>
        <w:sz w:val="20"/>
      </w:rPr>
    </w:lvl>
    <w:lvl w:ilvl="8">
      <w:start w:val="1"/>
      <w:numFmt w:val="decimal"/>
      <w:lvlText w:val="%1.%2.%3.%4.%5.%6.%7.%8.%9."/>
      <w:lvlJc w:val="left"/>
      <w:pPr>
        <w:tabs>
          <w:tab w:val="num" w:pos="1800"/>
        </w:tabs>
        <w:ind w:left="1800" w:hanging="1440"/>
      </w:pPr>
      <w:rPr>
        <w:sz w:val="20"/>
      </w:rPr>
    </w:lvl>
  </w:abstractNum>
  <w:abstractNum w:abstractNumId="61" w15:restartNumberingAfterBreak="0">
    <w:nsid w:val="7A4E4FE7"/>
    <w:multiLevelType w:val="hybridMultilevel"/>
    <w:tmpl w:val="D1E61CC2"/>
    <w:lvl w:ilvl="0" w:tplc="E2B2640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15:restartNumberingAfterBreak="0">
    <w:nsid w:val="7A9B5269"/>
    <w:multiLevelType w:val="multilevel"/>
    <w:tmpl w:val="AEB85D72"/>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B5F2C9F"/>
    <w:multiLevelType w:val="multilevel"/>
    <w:tmpl w:val="32380A16"/>
    <w:lvl w:ilvl="0">
      <w:start w:val="1"/>
      <w:numFmt w:val="decimal"/>
      <w:lvlText w:val="%1."/>
      <w:lvlJc w:val="left"/>
      <w:pPr>
        <w:tabs>
          <w:tab w:val="num" w:pos="0"/>
        </w:tabs>
        <w:ind w:left="720" w:hanging="360"/>
      </w:pPr>
    </w:lvl>
    <w:lvl w:ilvl="1">
      <w:start w:val="1"/>
      <w:numFmt w:val="lowerLetter"/>
      <w:lvlText w:val="%2."/>
      <w:lvlJc w:val="left"/>
      <w:pPr>
        <w:tabs>
          <w:tab w:val="num" w:pos="0"/>
        </w:tabs>
        <w:ind w:left="64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7C40062C"/>
    <w:multiLevelType w:val="multilevel"/>
    <w:tmpl w:val="F72AC8D0"/>
    <w:lvl w:ilvl="0">
      <w:start w:val="1"/>
      <w:numFmt w:val="bullet"/>
      <w:pStyle w:val="AtekstROOS"/>
      <w:lvlText w:val=""/>
      <w:lvlJc w:val="left"/>
      <w:pPr>
        <w:tabs>
          <w:tab w:val="num" w:pos="360"/>
        </w:tabs>
        <w:ind w:left="360" w:hanging="360"/>
      </w:pPr>
      <w:rPr>
        <w:rFonts w:ascii="Symbol" w:hAnsi="Symbol" w:cs="Symbol" w:hint="default"/>
        <w:color w:val="auto"/>
        <w:sz w:val="18"/>
        <w:szCs w:val="18"/>
      </w:rPr>
    </w:lvl>
    <w:lvl w:ilvl="1">
      <w:start w:val="1"/>
      <w:numFmt w:val="bullet"/>
      <w:lvlText w:val=""/>
      <w:lvlJc w:val="left"/>
      <w:pPr>
        <w:tabs>
          <w:tab w:val="num" w:pos="1298"/>
        </w:tabs>
        <w:ind w:left="1298" w:hanging="360"/>
      </w:pPr>
      <w:rPr>
        <w:rFonts w:ascii="Wingdings" w:hAnsi="Wingdings" w:cs="Wingdings" w:hint="default"/>
      </w:rPr>
    </w:lvl>
    <w:lvl w:ilvl="2">
      <w:start w:val="1"/>
      <w:numFmt w:val="bullet"/>
      <w:lvlText w:val=""/>
      <w:lvlJc w:val="left"/>
      <w:pPr>
        <w:tabs>
          <w:tab w:val="num" w:pos="2018"/>
        </w:tabs>
        <w:ind w:left="2018" w:hanging="360"/>
      </w:pPr>
      <w:rPr>
        <w:rFonts w:ascii="Symbol" w:hAnsi="Symbol" w:cs="Symbol" w:hint="default"/>
        <w:color w:val="000000"/>
      </w:rPr>
    </w:lvl>
    <w:lvl w:ilvl="3">
      <w:start w:val="1"/>
      <w:numFmt w:val="bullet"/>
      <w:lvlText w:val=""/>
      <w:lvlJc w:val="left"/>
      <w:pPr>
        <w:tabs>
          <w:tab w:val="num" w:pos="2738"/>
        </w:tabs>
        <w:ind w:left="2738" w:hanging="360"/>
      </w:pPr>
      <w:rPr>
        <w:rFonts w:ascii="Symbol" w:hAnsi="Symbol" w:cs="Symbol" w:hint="default"/>
      </w:rPr>
    </w:lvl>
    <w:lvl w:ilvl="4">
      <w:start w:val="1"/>
      <w:numFmt w:val="bullet"/>
      <w:lvlText w:val="o"/>
      <w:lvlJc w:val="left"/>
      <w:pPr>
        <w:tabs>
          <w:tab w:val="num" w:pos="3458"/>
        </w:tabs>
        <w:ind w:left="3458" w:hanging="360"/>
      </w:pPr>
      <w:rPr>
        <w:rFonts w:ascii="Courier New" w:hAnsi="Courier New" w:cs="Courier New" w:hint="default"/>
      </w:rPr>
    </w:lvl>
    <w:lvl w:ilvl="5">
      <w:start w:val="1"/>
      <w:numFmt w:val="bullet"/>
      <w:lvlText w:val=""/>
      <w:lvlJc w:val="left"/>
      <w:pPr>
        <w:tabs>
          <w:tab w:val="num" w:pos="4178"/>
        </w:tabs>
        <w:ind w:left="4178" w:hanging="360"/>
      </w:pPr>
      <w:rPr>
        <w:rFonts w:ascii="Wingdings" w:hAnsi="Wingdings" w:cs="Wingdings" w:hint="default"/>
      </w:rPr>
    </w:lvl>
    <w:lvl w:ilvl="6">
      <w:start w:val="1"/>
      <w:numFmt w:val="bullet"/>
      <w:lvlText w:val=""/>
      <w:lvlJc w:val="left"/>
      <w:pPr>
        <w:tabs>
          <w:tab w:val="num" w:pos="4898"/>
        </w:tabs>
        <w:ind w:left="4898" w:hanging="360"/>
      </w:pPr>
      <w:rPr>
        <w:rFonts w:ascii="Symbol" w:hAnsi="Symbol" w:cs="Symbol" w:hint="default"/>
      </w:rPr>
    </w:lvl>
    <w:lvl w:ilvl="7">
      <w:start w:val="1"/>
      <w:numFmt w:val="bullet"/>
      <w:lvlText w:val="o"/>
      <w:lvlJc w:val="left"/>
      <w:pPr>
        <w:tabs>
          <w:tab w:val="num" w:pos="5618"/>
        </w:tabs>
        <w:ind w:left="5618" w:hanging="360"/>
      </w:pPr>
      <w:rPr>
        <w:rFonts w:ascii="Courier New" w:hAnsi="Courier New" w:cs="Courier New" w:hint="default"/>
      </w:rPr>
    </w:lvl>
    <w:lvl w:ilvl="8">
      <w:start w:val="1"/>
      <w:numFmt w:val="bullet"/>
      <w:lvlText w:val=""/>
      <w:lvlJc w:val="left"/>
      <w:pPr>
        <w:tabs>
          <w:tab w:val="num" w:pos="6338"/>
        </w:tabs>
        <w:ind w:left="6338" w:hanging="360"/>
      </w:pPr>
      <w:rPr>
        <w:rFonts w:ascii="Wingdings" w:hAnsi="Wingdings" w:cs="Wingdings" w:hint="default"/>
      </w:rPr>
    </w:lvl>
  </w:abstractNum>
  <w:abstractNum w:abstractNumId="65" w15:restartNumberingAfterBreak="0">
    <w:nsid w:val="7F1A627C"/>
    <w:multiLevelType w:val="multilevel"/>
    <w:tmpl w:val="0AAA9E36"/>
    <w:lvl w:ilvl="0">
      <w:start w:val="3"/>
      <w:numFmt w:val="decimal"/>
      <w:lvlText w:val="%1."/>
      <w:lvlJc w:val="left"/>
      <w:pPr>
        <w:ind w:left="720"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550" w:hanging="180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3040" w:hanging="2160"/>
      </w:pPr>
      <w:rPr>
        <w:rFonts w:hint="default"/>
      </w:rPr>
    </w:lvl>
  </w:abstractNum>
  <w:abstractNum w:abstractNumId="66" w15:restartNumberingAfterBreak="0">
    <w:nsid w:val="7F2F7801"/>
    <w:multiLevelType w:val="multilevel"/>
    <w:tmpl w:val="2A68607A"/>
    <w:lvl w:ilvl="0">
      <w:start w:val="1"/>
      <w:numFmt w:val="decimal"/>
      <w:lvlText w:val="%1."/>
      <w:lvlJc w:val="left"/>
      <w:pPr>
        <w:tabs>
          <w:tab w:val="num" w:pos="720"/>
        </w:tabs>
        <w:ind w:left="720" w:hanging="360"/>
      </w:pPr>
      <w:rPr>
        <w:rFonts w:ascii="Trebuchet MS" w:eastAsia="Times New Roman" w:hAnsi="Trebuchet MS" w:cs="Times New Roman" w:hint="default"/>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1016429">
    <w:abstractNumId w:val="43"/>
  </w:num>
  <w:num w:numId="2" w16cid:durableId="647050936">
    <w:abstractNumId w:val="38"/>
  </w:num>
  <w:num w:numId="3" w16cid:durableId="2015573443">
    <w:abstractNumId w:val="6"/>
  </w:num>
  <w:num w:numId="4" w16cid:durableId="122692955">
    <w:abstractNumId w:val="56"/>
  </w:num>
  <w:num w:numId="5" w16cid:durableId="810555576">
    <w:abstractNumId w:val="55"/>
  </w:num>
  <w:num w:numId="6" w16cid:durableId="1712336287">
    <w:abstractNumId w:val="60"/>
  </w:num>
  <w:num w:numId="7" w16cid:durableId="328291334">
    <w:abstractNumId w:val="64"/>
  </w:num>
  <w:num w:numId="8" w16cid:durableId="2034771083">
    <w:abstractNumId w:val="18"/>
  </w:num>
  <w:num w:numId="9" w16cid:durableId="1420057700">
    <w:abstractNumId w:val="16"/>
  </w:num>
  <w:num w:numId="10" w16cid:durableId="1174683293">
    <w:abstractNumId w:val="54"/>
  </w:num>
  <w:num w:numId="11" w16cid:durableId="2056542644">
    <w:abstractNumId w:val="32"/>
  </w:num>
  <w:num w:numId="12" w16cid:durableId="398288840">
    <w:abstractNumId w:val="62"/>
  </w:num>
  <w:num w:numId="13" w16cid:durableId="1408723274">
    <w:abstractNumId w:val="23"/>
  </w:num>
  <w:num w:numId="14" w16cid:durableId="1680695933">
    <w:abstractNumId w:val="42"/>
  </w:num>
  <w:num w:numId="15" w16cid:durableId="767778439">
    <w:abstractNumId w:val="11"/>
  </w:num>
  <w:num w:numId="16" w16cid:durableId="1126432931">
    <w:abstractNumId w:val="17"/>
  </w:num>
  <w:num w:numId="17" w16cid:durableId="120225222">
    <w:abstractNumId w:val="63"/>
  </w:num>
  <w:num w:numId="18" w16cid:durableId="1089500252">
    <w:abstractNumId w:val="30"/>
  </w:num>
  <w:num w:numId="19" w16cid:durableId="609162082">
    <w:abstractNumId w:val="49"/>
  </w:num>
  <w:num w:numId="20" w16cid:durableId="2056151643">
    <w:abstractNumId w:val="19"/>
  </w:num>
  <w:num w:numId="21" w16cid:durableId="2078942707">
    <w:abstractNumId w:val="5"/>
  </w:num>
  <w:num w:numId="22" w16cid:durableId="1078098083">
    <w:abstractNumId w:val="27"/>
  </w:num>
  <w:num w:numId="23" w16cid:durableId="559900656">
    <w:abstractNumId w:val="3"/>
  </w:num>
  <w:num w:numId="24" w16cid:durableId="839466563">
    <w:abstractNumId w:val="28"/>
  </w:num>
  <w:num w:numId="25" w16cid:durableId="1476948860">
    <w:abstractNumId w:val="26"/>
  </w:num>
  <w:num w:numId="26" w16cid:durableId="1977099439">
    <w:abstractNumId w:val="25"/>
  </w:num>
  <w:num w:numId="27" w16cid:durableId="1277835784">
    <w:abstractNumId w:val="10"/>
  </w:num>
  <w:num w:numId="28" w16cid:durableId="1274824971">
    <w:abstractNumId w:val="7"/>
  </w:num>
  <w:num w:numId="29" w16cid:durableId="945426041">
    <w:abstractNumId w:val="4"/>
  </w:num>
  <w:num w:numId="30" w16cid:durableId="1982417722">
    <w:abstractNumId w:val="24"/>
  </w:num>
  <w:num w:numId="31" w16cid:durableId="987052205">
    <w:abstractNumId w:val="13"/>
  </w:num>
  <w:num w:numId="32" w16cid:durableId="2121603659">
    <w:abstractNumId w:val="58"/>
  </w:num>
  <w:num w:numId="33" w16cid:durableId="825971606">
    <w:abstractNumId w:val="14"/>
  </w:num>
  <w:num w:numId="34" w16cid:durableId="1610041616">
    <w:abstractNumId w:val="44"/>
  </w:num>
  <w:num w:numId="35" w16cid:durableId="145899125">
    <w:abstractNumId w:val="22"/>
  </w:num>
  <w:num w:numId="36" w16cid:durableId="980037783">
    <w:abstractNumId w:val="33"/>
  </w:num>
  <w:num w:numId="37" w16cid:durableId="1921909745">
    <w:abstractNumId w:val="21"/>
  </w:num>
  <w:num w:numId="38" w16cid:durableId="588390707">
    <w:abstractNumId w:val="9"/>
  </w:num>
  <w:num w:numId="39" w16cid:durableId="1850098831">
    <w:abstractNumId w:val="35"/>
  </w:num>
  <w:num w:numId="40" w16cid:durableId="935989189">
    <w:abstractNumId w:val="48"/>
  </w:num>
  <w:num w:numId="41" w16cid:durableId="2000962236">
    <w:abstractNumId w:val="8"/>
    <w:lvlOverride w:ilvl="0">
      <w:startOverride w:val="1"/>
    </w:lvlOverride>
  </w:num>
  <w:num w:numId="42" w16cid:durableId="1727291219">
    <w:abstractNumId w:val="8"/>
  </w:num>
  <w:num w:numId="43" w16cid:durableId="1149639300">
    <w:abstractNumId w:val="8"/>
  </w:num>
  <w:num w:numId="44" w16cid:durableId="2143769472">
    <w:abstractNumId w:val="8"/>
  </w:num>
  <w:num w:numId="45" w16cid:durableId="691803951">
    <w:abstractNumId w:val="8"/>
  </w:num>
  <w:num w:numId="46" w16cid:durableId="453863274">
    <w:abstractNumId w:val="8"/>
  </w:num>
  <w:num w:numId="47" w16cid:durableId="2097700797">
    <w:abstractNumId w:val="8"/>
  </w:num>
  <w:num w:numId="48" w16cid:durableId="1373655398">
    <w:abstractNumId w:val="8"/>
  </w:num>
  <w:num w:numId="49" w16cid:durableId="394667123">
    <w:abstractNumId w:val="41"/>
  </w:num>
  <w:num w:numId="50" w16cid:durableId="1665205690">
    <w:abstractNumId w:val="41"/>
  </w:num>
  <w:num w:numId="51" w16cid:durableId="553463984">
    <w:abstractNumId w:val="41"/>
  </w:num>
  <w:num w:numId="52" w16cid:durableId="632641921">
    <w:abstractNumId w:val="2"/>
    <w:lvlOverride w:ilvl="0"/>
    <w:lvlOverride w:ilvl="1"/>
    <w:lvlOverride w:ilvl="2"/>
    <w:lvlOverride w:ilvl="3">
      <w:startOverride w:val="1"/>
    </w:lvlOverride>
  </w:num>
  <w:num w:numId="53" w16cid:durableId="870609482">
    <w:abstractNumId w:val="2"/>
  </w:num>
  <w:num w:numId="54" w16cid:durableId="15079093">
    <w:abstractNumId w:val="2"/>
  </w:num>
  <w:num w:numId="55" w16cid:durableId="815414264">
    <w:abstractNumId w:val="2"/>
  </w:num>
  <w:num w:numId="56" w16cid:durableId="5501152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8694034">
    <w:abstractNumId w:val="66"/>
  </w:num>
  <w:num w:numId="58" w16cid:durableId="660354005">
    <w:abstractNumId w:val="29"/>
  </w:num>
  <w:num w:numId="59" w16cid:durableId="844200637">
    <w:abstractNumId w:val="20"/>
  </w:num>
  <w:num w:numId="60" w16cid:durableId="1692872422">
    <w:abstractNumId w:val="51"/>
  </w:num>
  <w:num w:numId="61" w16cid:durableId="1387677055">
    <w:abstractNumId w:val="47"/>
  </w:num>
  <w:num w:numId="62" w16cid:durableId="474951206">
    <w:abstractNumId w:val="53"/>
  </w:num>
  <w:num w:numId="63" w16cid:durableId="2143500821">
    <w:abstractNumId w:val="40"/>
  </w:num>
  <w:num w:numId="64" w16cid:durableId="1277521315">
    <w:abstractNumId w:val="52"/>
  </w:num>
  <w:num w:numId="65" w16cid:durableId="830754238">
    <w:abstractNumId w:val="31"/>
  </w:num>
  <w:num w:numId="66" w16cid:durableId="1970355656">
    <w:abstractNumId w:val="37"/>
  </w:num>
  <w:num w:numId="67" w16cid:durableId="157040225">
    <w:abstractNumId w:val="46"/>
  </w:num>
  <w:num w:numId="68" w16cid:durableId="1639532245">
    <w:abstractNumId w:val="0"/>
  </w:num>
  <w:num w:numId="69" w16cid:durableId="1149595907">
    <w:abstractNumId w:val="50"/>
  </w:num>
  <w:num w:numId="70" w16cid:durableId="717894550">
    <w:abstractNumId w:val="61"/>
  </w:num>
  <w:num w:numId="71" w16cid:durableId="157238153">
    <w:abstractNumId w:val="65"/>
  </w:num>
  <w:num w:numId="72" w16cid:durableId="1293749520">
    <w:abstractNumId w:val="39"/>
  </w:num>
  <w:num w:numId="73" w16cid:durableId="423114494">
    <w:abstractNumId w:val="1"/>
  </w:num>
  <w:num w:numId="74" w16cid:durableId="844444114">
    <w:abstractNumId w:val="57"/>
  </w:num>
  <w:num w:numId="75" w16cid:durableId="1750495011">
    <w:abstractNumId w:val="59"/>
  </w:num>
  <w:num w:numId="76" w16cid:durableId="1253662080">
    <w:abstractNumId w:val="12"/>
  </w:num>
  <w:num w:numId="77" w16cid:durableId="373845927">
    <w:abstractNumId w:val="34"/>
  </w:num>
  <w:num w:numId="78" w16cid:durableId="962078858">
    <w:abstractNumId w:val="15"/>
  </w:num>
  <w:num w:numId="79" w16cid:durableId="836501936">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3CC1"/>
    <w:rsid w:val="000454BA"/>
    <w:rsid w:val="00062801"/>
    <w:rsid w:val="00083B2F"/>
    <w:rsid w:val="000865A0"/>
    <w:rsid w:val="00095299"/>
    <w:rsid w:val="000A09A1"/>
    <w:rsid w:val="000C1BE9"/>
    <w:rsid w:val="0011425F"/>
    <w:rsid w:val="001216E0"/>
    <w:rsid w:val="00153BC1"/>
    <w:rsid w:val="00157E76"/>
    <w:rsid w:val="00161C81"/>
    <w:rsid w:val="0017287E"/>
    <w:rsid w:val="00180FC1"/>
    <w:rsid w:val="001915E7"/>
    <w:rsid w:val="00191E88"/>
    <w:rsid w:val="001D12C5"/>
    <w:rsid w:val="001E57DC"/>
    <w:rsid w:val="002131FC"/>
    <w:rsid w:val="002230E7"/>
    <w:rsid w:val="00285EA3"/>
    <w:rsid w:val="002A2B74"/>
    <w:rsid w:val="002E673A"/>
    <w:rsid w:val="002F6CA6"/>
    <w:rsid w:val="003271AF"/>
    <w:rsid w:val="00327B3F"/>
    <w:rsid w:val="00332847"/>
    <w:rsid w:val="00352759"/>
    <w:rsid w:val="00394A57"/>
    <w:rsid w:val="003A1C02"/>
    <w:rsid w:val="003E4D8E"/>
    <w:rsid w:val="003F4186"/>
    <w:rsid w:val="0044482D"/>
    <w:rsid w:val="00464626"/>
    <w:rsid w:val="00486552"/>
    <w:rsid w:val="004867F2"/>
    <w:rsid w:val="004950D5"/>
    <w:rsid w:val="004D6219"/>
    <w:rsid w:val="004E329E"/>
    <w:rsid w:val="004E71AB"/>
    <w:rsid w:val="004F46F1"/>
    <w:rsid w:val="0052104F"/>
    <w:rsid w:val="00562D37"/>
    <w:rsid w:val="00567C9F"/>
    <w:rsid w:val="00572ABF"/>
    <w:rsid w:val="0059076E"/>
    <w:rsid w:val="005B4F90"/>
    <w:rsid w:val="005C29BD"/>
    <w:rsid w:val="0061380B"/>
    <w:rsid w:val="00683CC1"/>
    <w:rsid w:val="006C0389"/>
    <w:rsid w:val="006C507A"/>
    <w:rsid w:val="006C7951"/>
    <w:rsid w:val="00707079"/>
    <w:rsid w:val="00707FBD"/>
    <w:rsid w:val="007133E6"/>
    <w:rsid w:val="00717745"/>
    <w:rsid w:val="00725624"/>
    <w:rsid w:val="0073323A"/>
    <w:rsid w:val="00747787"/>
    <w:rsid w:val="0075037E"/>
    <w:rsid w:val="00756A70"/>
    <w:rsid w:val="007915F8"/>
    <w:rsid w:val="007A3D92"/>
    <w:rsid w:val="007A7452"/>
    <w:rsid w:val="007B23E3"/>
    <w:rsid w:val="007B7F24"/>
    <w:rsid w:val="00824254"/>
    <w:rsid w:val="00872558"/>
    <w:rsid w:val="0089484D"/>
    <w:rsid w:val="008C4CD8"/>
    <w:rsid w:val="008D49E1"/>
    <w:rsid w:val="008E6286"/>
    <w:rsid w:val="008F14CA"/>
    <w:rsid w:val="008F2E8B"/>
    <w:rsid w:val="009115AF"/>
    <w:rsid w:val="009149ED"/>
    <w:rsid w:val="00975971"/>
    <w:rsid w:val="00977BEB"/>
    <w:rsid w:val="00985759"/>
    <w:rsid w:val="0098603E"/>
    <w:rsid w:val="009C0A54"/>
    <w:rsid w:val="009C7608"/>
    <w:rsid w:val="009C7814"/>
    <w:rsid w:val="009F7BAA"/>
    <w:rsid w:val="00A4550C"/>
    <w:rsid w:val="00A5341A"/>
    <w:rsid w:val="00A9093F"/>
    <w:rsid w:val="00A94625"/>
    <w:rsid w:val="00AA3F3C"/>
    <w:rsid w:val="00AD2DA9"/>
    <w:rsid w:val="00AF1F43"/>
    <w:rsid w:val="00AF5612"/>
    <w:rsid w:val="00B2396E"/>
    <w:rsid w:val="00B52C83"/>
    <w:rsid w:val="00B55EDA"/>
    <w:rsid w:val="00B6309A"/>
    <w:rsid w:val="00B778B2"/>
    <w:rsid w:val="00B83357"/>
    <w:rsid w:val="00BD43D8"/>
    <w:rsid w:val="00BF7FD0"/>
    <w:rsid w:val="00C118CF"/>
    <w:rsid w:val="00C11974"/>
    <w:rsid w:val="00C11EDF"/>
    <w:rsid w:val="00C1471E"/>
    <w:rsid w:val="00C319F7"/>
    <w:rsid w:val="00C53D16"/>
    <w:rsid w:val="00C64B20"/>
    <w:rsid w:val="00C75FCB"/>
    <w:rsid w:val="00C9056F"/>
    <w:rsid w:val="00CC6943"/>
    <w:rsid w:val="00CE42A3"/>
    <w:rsid w:val="00CF3565"/>
    <w:rsid w:val="00D258BD"/>
    <w:rsid w:val="00D6464B"/>
    <w:rsid w:val="00D654CB"/>
    <w:rsid w:val="00D802A5"/>
    <w:rsid w:val="00D82CE1"/>
    <w:rsid w:val="00DA4681"/>
    <w:rsid w:val="00DD0029"/>
    <w:rsid w:val="00E20176"/>
    <w:rsid w:val="00E304EF"/>
    <w:rsid w:val="00E3066B"/>
    <w:rsid w:val="00E70431"/>
    <w:rsid w:val="00E80553"/>
    <w:rsid w:val="00E85EB7"/>
    <w:rsid w:val="00EA3FBD"/>
    <w:rsid w:val="00EC0205"/>
    <w:rsid w:val="00EF7E0F"/>
    <w:rsid w:val="00F045DC"/>
    <w:rsid w:val="00F17AF7"/>
    <w:rsid w:val="00F25B6B"/>
    <w:rsid w:val="00F3286E"/>
    <w:rsid w:val="00F371DE"/>
    <w:rsid w:val="00F76FBB"/>
    <w:rsid w:val="00F80395"/>
    <w:rsid w:val="00FA5CCF"/>
    <w:rsid w:val="00FA69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E54AF"/>
  <w15:docId w15:val="{95E50AAA-1647-46F6-864A-69F98EB0F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E57DC"/>
  </w:style>
  <w:style w:type="paragraph" w:styleId="Nagwek1">
    <w:name w:val="heading 1"/>
    <w:basedOn w:val="Normalny"/>
    <w:next w:val="Normalny"/>
    <w:link w:val="Nagwek1Znak"/>
    <w:qFormat/>
    <w:rsid w:val="00031BFA"/>
    <w:pPr>
      <w:keepNext/>
      <w:pageBreakBefore/>
      <w:tabs>
        <w:tab w:val="left" w:pos="432"/>
      </w:tabs>
      <w:spacing w:before="120" w:after="240" w:line="360" w:lineRule="auto"/>
      <w:ind w:left="432" w:hanging="432"/>
      <w:outlineLvl w:val="0"/>
    </w:pPr>
    <w:rPr>
      <w:rFonts w:ascii="Arial" w:hAnsi="Arial"/>
      <w:b/>
      <w:caps/>
      <w:kern w:val="2"/>
      <w:sz w:val="24"/>
      <w:u w:val="single"/>
    </w:rPr>
  </w:style>
  <w:style w:type="paragraph" w:styleId="Nagwek2">
    <w:name w:val="heading 2"/>
    <w:basedOn w:val="Normalny"/>
    <w:next w:val="Normalny"/>
    <w:link w:val="Nagwek2Znak"/>
    <w:qFormat/>
    <w:rsid w:val="00263050"/>
    <w:pPr>
      <w:keepNext/>
      <w:spacing w:line="288" w:lineRule="auto"/>
      <w:jc w:val="center"/>
      <w:outlineLvl w:val="1"/>
    </w:pPr>
    <w:rPr>
      <w:rFonts w:ascii="Trebuchet MS" w:hAnsi="Trebuchet MS"/>
      <w:b/>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left" w:pos="1859"/>
      </w:tabs>
      <w:spacing w:before="160" w:after="120"/>
      <w:ind w:left="1859" w:hanging="1008"/>
      <w:outlineLvl w:val="4"/>
    </w:pPr>
    <w:rPr>
      <w:rFonts w:ascii="Arial" w:hAnsi="Arial"/>
      <w:lang w:eastAsia="ar-SA"/>
    </w:rPr>
  </w:style>
  <w:style w:type="paragraph" w:styleId="Nagwek6">
    <w:name w:val="heading 6"/>
    <w:basedOn w:val="Normalny"/>
    <w:next w:val="Normalny"/>
    <w:link w:val="Nagwek6Znak"/>
    <w:uiPriority w:val="99"/>
    <w:qFormat/>
    <w:rsid w:val="00031BFA"/>
    <w:pPr>
      <w:tabs>
        <w:tab w:val="left"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left"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left"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left" w:pos="1584"/>
      </w:tabs>
      <w:spacing w:before="240" w:after="60"/>
      <w:ind w:left="1584" w:hanging="1584"/>
      <w:outlineLvl w:val="8"/>
    </w:pPr>
    <w:rPr>
      <w:i/>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rsid w:val="00A16332"/>
  </w:style>
  <w:style w:type="character" w:customStyle="1" w:styleId="czeinternetowe">
    <w:name w:val="Łącze internetowe"/>
    <w:uiPriority w:val="99"/>
    <w:rsid w:val="00563F80"/>
    <w:rPr>
      <w:color w:val="0000FF"/>
      <w:u w:val="single"/>
    </w:rPr>
  </w:style>
  <w:style w:type="character" w:customStyle="1" w:styleId="TekstpodstawowyZnak">
    <w:name w:val="Tekst podstawowy Znak"/>
    <w:link w:val="Tekstpodstawowy"/>
    <w:qFormat/>
    <w:locked/>
    <w:rsid w:val="00C535C7"/>
    <w:rPr>
      <w:sz w:val="24"/>
      <w:lang w:val="pl-PL" w:eastAsia="pl-PL" w:bidi="ar-SA"/>
    </w:rPr>
  </w:style>
  <w:style w:type="character" w:customStyle="1" w:styleId="ZnakZnak">
    <w:name w:val="Znak Znak"/>
    <w:qFormat/>
    <w:locked/>
    <w:rsid w:val="00454D58"/>
    <w:rPr>
      <w:sz w:val="24"/>
      <w:lang w:val="pl-PL" w:eastAsia="pl-PL" w:bidi="ar-SA"/>
    </w:rPr>
  </w:style>
  <w:style w:type="character" w:customStyle="1" w:styleId="TekstpodstawowyZnak1">
    <w:name w:val="Tekst podstawowy Znak1"/>
    <w:qFormat/>
    <w:locked/>
    <w:rsid w:val="003000F4"/>
    <w:rPr>
      <w:sz w:val="24"/>
    </w:rPr>
  </w:style>
  <w:style w:type="character" w:customStyle="1" w:styleId="Tekstpodstawowywcity2Znak">
    <w:name w:val="Tekst podstawowy wcięty 2 Znak"/>
    <w:basedOn w:val="Domylnaczcionkaakapitu"/>
    <w:link w:val="Tekstpodstawowywcity2"/>
    <w:qFormat/>
    <w:rsid w:val="003000F4"/>
  </w:style>
  <w:style w:type="character" w:customStyle="1" w:styleId="Nagwek2Znak">
    <w:name w:val="Nagłówek 2 Znak"/>
    <w:basedOn w:val="Domylnaczcionkaakapitu"/>
    <w:link w:val="Nagwek2"/>
    <w:qFormat/>
    <w:rsid w:val="00263050"/>
    <w:rPr>
      <w:rFonts w:ascii="Trebuchet MS" w:hAnsi="Trebuchet MS"/>
      <w:b/>
    </w:rPr>
  </w:style>
  <w:style w:type="character" w:customStyle="1" w:styleId="Tekstpodstawowy2Znak">
    <w:name w:val="Tekst podstawowy 2 Znak"/>
    <w:basedOn w:val="Domylnaczcionkaakapitu"/>
    <w:link w:val="Tekstpodstawowy2"/>
    <w:qFormat/>
    <w:rsid w:val="003000F4"/>
    <w:rPr>
      <w:sz w:val="24"/>
    </w:rPr>
  </w:style>
  <w:style w:type="character" w:customStyle="1" w:styleId="ZwykytekstZnak">
    <w:name w:val="Zwykły tekst Znak"/>
    <w:basedOn w:val="Domylnaczcionkaakapitu"/>
    <w:link w:val="Zwykytekst"/>
    <w:uiPriority w:val="99"/>
    <w:qFormat/>
    <w:rsid w:val="003000F4"/>
    <w:rPr>
      <w:rFonts w:ascii="Courier New" w:hAnsi="Courier New" w:cs="Courier New"/>
    </w:rPr>
  </w:style>
  <w:style w:type="character" w:customStyle="1" w:styleId="Tekstpodstawowy3Znak">
    <w:name w:val="Tekst podstawowy 3 Znak"/>
    <w:basedOn w:val="Domylnaczcionkaakapitu"/>
    <w:link w:val="Tekstpodstawowy3"/>
    <w:qFormat/>
    <w:rsid w:val="003000F4"/>
    <w:rPr>
      <w:sz w:val="16"/>
      <w:szCs w:val="16"/>
    </w:rPr>
  </w:style>
  <w:style w:type="character" w:customStyle="1" w:styleId="NagwekZnak">
    <w:name w:val="Nagłówek Znak"/>
    <w:basedOn w:val="Domylnaczcionkaakapitu"/>
    <w:link w:val="Nagwek"/>
    <w:qFormat/>
    <w:locked/>
    <w:rsid w:val="00A65A9E"/>
  </w:style>
  <w:style w:type="character" w:customStyle="1" w:styleId="tabulatory">
    <w:name w:val="tabulatory"/>
    <w:basedOn w:val="Domylnaczcionkaakapitu"/>
    <w:qFormat/>
    <w:rsid w:val="003A3019"/>
  </w:style>
  <w:style w:type="character" w:customStyle="1" w:styleId="TekstdymkaZnak">
    <w:name w:val="Tekst dymka Znak"/>
    <w:basedOn w:val="Domylnaczcionkaakapitu"/>
    <w:link w:val="Tekstdymka"/>
    <w:qFormat/>
    <w:rsid w:val="003A3019"/>
    <w:rPr>
      <w:rFonts w:ascii="Tahoma" w:hAnsi="Tahoma" w:cs="Tahoma"/>
      <w:sz w:val="16"/>
      <w:szCs w:val="16"/>
    </w:rPr>
  </w:style>
  <w:style w:type="character" w:customStyle="1" w:styleId="Zakotwiczenieprzypisudolnego">
    <w:name w:val="Zakotwiczenie przypisu dolnego"/>
    <w:rsid w:val="005C29BD"/>
    <w:rPr>
      <w:vertAlign w:val="superscript"/>
    </w:rPr>
  </w:style>
  <w:style w:type="character" w:customStyle="1" w:styleId="FootnoteCharacters">
    <w:name w:val="Footnote Characters"/>
    <w:basedOn w:val="Domylnaczcionkaakapitu"/>
    <w:uiPriority w:val="99"/>
    <w:unhideWhenUsed/>
    <w:qFormat/>
    <w:rsid w:val="00BA09E0"/>
    <w:rPr>
      <w:vertAlign w:val="superscript"/>
    </w:rPr>
  </w:style>
  <w:style w:type="character" w:styleId="Pogrubienie">
    <w:name w:val="Strong"/>
    <w:basedOn w:val="Domylnaczcionkaakapitu"/>
    <w:uiPriority w:val="22"/>
    <w:qFormat/>
    <w:rsid w:val="00411DF9"/>
    <w:rPr>
      <w:b/>
      <w:bCs/>
    </w:rPr>
  </w:style>
  <w:style w:type="character" w:customStyle="1" w:styleId="Odwiedzoneczeinternetowe">
    <w:name w:val="Odwiedzone łącze internetowe"/>
    <w:basedOn w:val="Domylnaczcionkaakapitu"/>
    <w:rsid w:val="00F44DF6"/>
    <w:rPr>
      <w:color w:val="800080"/>
      <w:u w:val="single"/>
    </w:rPr>
  </w:style>
  <w:style w:type="character" w:customStyle="1" w:styleId="Znakinumeracji">
    <w:name w:val="Znaki numeracji"/>
    <w:qFormat/>
    <w:rsid w:val="005C29BD"/>
  </w:style>
  <w:style w:type="character" w:styleId="Odwoaniedokomentarza">
    <w:name w:val="annotation reference"/>
    <w:basedOn w:val="Domylnaczcionkaakapitu"/>
    <w:uiPriority w:val="99"/>
    <w:unhideWhenUsed/>
    <w:qFormat/>
    <w:rsid w:val="00F44DF6"/>
    <w:rPr>
      <w:sz w:val="16"/>
      <w:szCs w:val="16"/>
    </w:rPr>
  </w:style>
  <w:style w:type="character" w:customStyle="1" w:styleId="TekstkomentarzaZnak">
    <w:name w:val="Tekst komentarza Znak"/>
    <w:basedOn w:val="Domylnaczcionkaakapitu"/>
    <w:link w:val="Tekstkomentarza"/>
    <w:qFormat/>
    <w:rsid w:val="00F44DF6"/>
    <w:rPr>
      <w:rFonts w:eastAsia="Arial Unicode MS" w:cs="Arial Unicode MS"/>
      <w:color w:val="000000"/>
      <w:u w:val="none" w:color="000000"/>
    </w:rPr>
  </w:style>
  <w:style w:type="character" w:customStyle="1" w:styleId="TematkomentarzaZnak">
    <w:name w:val="Temat komentarza Znak"/>
    <w:basedOn w:val="TekstkomentarzaZnak"/>
    <w:link w:val="Tematkomentarza"/>
    <w:qFormat/>
    <w:rsid w:val="00F44DF6"/>
    <w:rPr>
      <w:rFonts w:eastAsia="Arial Unicode MS" w:cs="Arial Unicode MS"/>
      <w:b/>
      <w:bCs/>
      <w:color w:val="000000"/>
      <w:u w:val="none" w:color="000000"/>
    </w:rPr>
  </w:style>
  <w:style w:type="character" w:customStyle="1" w:styleId="Nagwek3Znak">
    <w:name w:val="Nagłówek 3 Znak"/>
    <w:basedOn w:val="Domylnaczcionkaakapitu"/>
    <w:link w:val="Nagwek3"/>
    <w:uiPriority w:val="99"/>
    <w:qFormat/>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qFormat/>
    <w:rsid w:val="00031BFA"/>
    <w:rPr>
      <w:rFonts w:asciiTheme="majorHAnsi" w:eastAsiaTheme="majorEastAsia" w:hAnsiTheme="majorHAnsi" w:cstheme="majorBidi"/>
      <w:b/>
      <w:bCs/>
      <w:i/>
      <w:iCs/>
      <w:color w:val="4F81BD" w:themeColor="accent1"/>
    </w:rPr>
  </w:style>
  <w:style w:type="character" w:customStyle="1" w:styleId="Nagwek1Znak">
    <w:name w:val="Nagłówek 1 Znak"/>
    <w:basedOn w:val="Domylnaczcionkaakapitu"/>
    <w:link w:val="Nagwek1"/>
    <w:qFormat/>
    <w:rsid w:val="00031BFA"/>
    <w:rPr>
      <w:rFonts w:ascii="Arial" w:hAnsi="Arial"/>
      <w:b/>
      <w:caps/>
      <w:kern w:val="2"/>
      <w:sz w:val="24"/>
      <w:u w:val="single"/>
    </w:rPr>
  </w:style>
  <w:style w:type="character" w:customStyle="1" w:styleId="Nagwek5Znak">
    <w:name w:val="Nagłówek 5 Znak"/>
    <w:basedOn w:val="Domylnaczcionkaakapitu"/>
    <w:link w:val="Nagwek5"/>
    <w:qFormat/>
    <w:rsid w:val="00031BFA"/>
    <w:rPr>
      <w:rFonts w:ascii="Arial" w:hAnsi="Arial"/>
      <w:lang w:eastAsia="ar-SA"/>
    </w:rPr>
  </w:style>
  <w:style w:type="character" w:customStyle="1" w:styleId="Nagwek6Znak">
    <w:name w:val="Nagłówek 6 Znak"/>
    <w:basedOn w:val="Domylnaczcionkaakapitu"/>
    <w:link w:val="Nagwek6"/>
    <w:uiPriority w:val="99"/>
    <w:qFormat/>
    <w:rsid w:val="00031BFA"/>
    <w:rPr>
      <w:rFonts w:ascii="Arial" w:hAnsi="Arial"/>
      <w:i/>
      <w:sz w:val="22"/>
      <w:szCs w:val="24"/>
      <w:lang w:eastAsia="ar-SA"/>
    </w:rPr>
  </w:style>
  <w:style w:type="character" w:customStyle="1" w:styleId="Nagwek7Znak">
    <w:name w:val="Nagłówek 7 Znak"/>
    <w:basedOn w:val="Domylnaczcionkaakapitu"/>
    <w:link w:val="Nagwek7"/>
    <w:uiPriority w:val="99"/>
    <w:qFormat/>
    <w:rsid w:val="00031BFA"/>
    <w:rPr>
      <w:sz w:val="24"/>
    </w:rPr>
  </w:style>
  <w:style w:type="character" w:customStyle="1" w:styleId="Nagwek8Znak">
    <w:name w:val="Nagłówek 8 Znak"/>
    <w:basedOn w:val="Domylnaczcionkaakapitu"/>
    <w:link w:val="Nagwek8"/>
    <w:uiPriority w:val="99"/>
    <w:qFormat/>
    <w:rsid w:val="00031BFA"/>
    <w:rPr>
      <w:i/>
      <w:sz w:val="24"/>
    </w:rPr>
  </w:style>
  <w:style w:type="character" w:customStyle="1" w:styleId="Nagwek9Znak">
    <w:name w:val="Nagłówek 9 Znak"/>
    <w:basedOn w:val="Domylnaczcionkaakapitu"/>
    <w:link w:val="Nagwek9"/>
    <w:uiPriority w:val="99"/>
    <w:qFormat/>
    <w:rsid w:val="00031BFA"/>
    <w:rPr>
      <w:i/>
      <w:sz w:val="18"/>
    </w:rPr>
  </w:style>
  <w:style w:type="character" w:customStyle="1" w:styleId="AtekstROOSZnak">
    <w:name w:val="A_tekst ROOS Znak"/>
    <w:link w:val="AtekstROOS"/>
    <w:uiPriority w:val="99"/>
    <w:qFormat/>
    <w:rsid w:val="00031BFA"/>
    <w:rPr>
      <w:rFonts w:ascii="Arial" w:hAnsi="Arial"/>
      <w:szCs w:val="24"/>
    </w:rPr>
  </w:style>
  <w:style w:type="character" w:customStyle="1" w:styleId="1wyliczenieROOSZnak">
    <w:name w:val="1_wyliczenie _ROOS Znak"/>
    <w:link w:val="1wyliczenieROOS"/>
    <w:qFormat/>
    <w:rsid w:val="00031BFA"/>
    <w:rPr>
      <w:rFonts w:ascii="Arial" w:eastAsia="Lucida Sans Unicode" w:hAnsi="Arial"/>
      <w:szCs w:val="16"/>
      <w:lang w:eastAsia="ar-SA"/>
    </w:rPr>
  </w:style>
  <w:style w:type="character" w:customStyle="1" w:styleId="Odwoaniedokomentarza3">
    <w:name w:val="Odwołanie do komentarza3"/>
    <w:qFormat/>
    <w:rsid w:val="00031BFA"/>
    <w:rPr>
      <w:sz w:val="16"/>
      <w:szCs w:val="16"/>
    </w:rPr>
  </w:style>
  <w:style w:type="character" w:customStyle="1" w:styleId="Odwoaniedokomentarza2">
    <w:name w:val="Odwołanie do komentarza2"/>
    <w:basedOn w:val="Domylnaczcionkaakapitu"/>
    <w:qFormat/>
    <w:rsid w:val="00031BFA"/>
    <w:rPr>
      <w:sz w:val="16"/>
      <w:szCs w:val="16"/>
    </w:rPr>
  </w:style>
  <w:style w:type="character" w:customStyle="1" w:styleId="StopkaZnak">
    <w:name w:val="Stopka Znak"/>
    <w:basedOn w:val="Domylnaczcionkaakapitu"/>
    <w:link w:val="Stopka"/>
    <w:uiPriority w:val="99"/>
    <w:qFormat/>
    <w:rsid w:val="00031BFA"/>
  </w:style>
  <w:style w:type="character" w:customStyle="1" w:styleId="Tekstpodstawowywcity3Znak">
    <w:name w:val="Tekst podstawowy wcięty 3 Znak"/>
    <w:basedOn w:val="Domylnaczcionkaakapitu"/>
    <w:link w:val="Tekstpodstawowywcity3"/>
    <w:qFormat/>
    <w:rsid w:val="00031BFA"/>
    <w:rPr>
      <w:sz w:val="16"/>
      <w:szCs w:val="16"/>
    </w:rPr>
  </w:style>
  <w:style w:type="character" w:customStyle="1" w:styleId="BodyTextChar">
    <w:name w:val="Body Text Char"/>
    <w:qFormat/>
    <w:locked/>
    <w:rsid w:val="00031BFA"/>
    <w:rPr>
      <w:rFonts w:ascii="Times New Roman" w:hAnsi="Times New Roman"/>
      <w:sz w:val="20"/>
      <w:lang w:eastAsia="pl-PL"/>
    </w:rPr>
  </w:style>
  <w:style w:type="character" w:customStyle="1" w:styleId="AtabelaROOSZnak">
    <w:name w:val="A_tabela_ROOS Znak"/>
    <w:link w:val="AtabelaROOS"/>
    <w:qFormat/>
    <w:rsid w:val="00031BFA"/>
    <w:rPr>
      <w:rFonts w:ascii="Arial" w:hAnsi="Arial"/>
      <w:iCs/>
      <w:sz w:val="18"/>
      <w:szCs w:val="24"/>
    </w:rPr>
  </w:style>
  <w:style w:type="character" w:customStyle="1" w:styleId="Odwoaniedokomentarza4">
    <w:name w:val="Odwołanie do komentarza4"/>
    <w:qFormat/>
    <w:rsid w:val="00031BFA"/>
    <w:rPr>
      <w:sz w:val="16"/>
      <w:szCs w:val="16"/>
    </w:rPr>
  </w:style>
  <w:style w:type="character" w:customStyle="1" w:styleId="MapadokumentuZnak">
    <w:name w:val="Mapa dokumentu Znak"/>
    <w:basedOn w:val="Domylnaczcionkaakapitu"/>
    <w:link w:val="Mapadokumentu"/>
    <w:qFormat/>
    <w:rsid w:val="00031BFA"/>
    <w:rPr>
      <w:rFonts w:ascii="Tahoma" w:hAnsi="Tahoma" w:cs="Tahoma"/>
      <w:shd w:val="clear" w:color="auto" w:fill="000080"/>
    </w:rPr>
  </w:style>
  <w:style w:type="character" w:customStyle="1" w:styleId="ZnakZnak11">
    <w:name w:val="Znak Znak11"/>
    <w:qFormat/>
    <w:rsid w:val="00031BFA"/>
    <w:rPr>
      <w:rFonts w:ascii="Cambria" w:hAnsi="Cambria"/>
      <w:b/>
      <w:bCs/>
      <w:color w:val="365F91"/>
      <w:sz w:val="28"/>
      <w:szCs w:val="28"/>
      <w:lang w:val="pl-PL" w:eastAsia="en-US" w:bidi="ar-SA"/>
    </w:rPr>
  </w:style>
  <w:style w:type="character" w:customStyle="1" w:styleId="ZnakZnak10">
    <w:name w:val="Znak Znak10"/>
    <w:qFormat/>
    <w:rsid w:val="00031BFA"/>
    <w:rPr>
      <w:sz w:val="24"/>
      <w:szCs w:val="24"/>
      <w:lang w:val="pl-PL" w:eastAsia="ar-SA" w:bidi="ar-SA"/>
    </w:rPr>
  </w:style>
  <w:style w:type="character" w:customStyle="1" w:styleId="TekstpodstawowywcityZnak">
    <w:name w:val="Tekst podstawowy wcięty Znak"/>
    <w:basedOn w:val="Domylnaczcionkaakapitu"/>
    <w:link w:val="Tekstpodstawowywcity"/>
    <w:qFormat/>
    <w:rsid w:val="00031BFA"/>
    <w:rPr>
      <w:rFonts w:ascii="Calibri" w:eastAsia="Calibri" w:hAnsi="Calibri"/>
      <w:sz w:val="22"/>
      <w:szCs w:val="22"/>
      <w:lang w:eastAsia="en-US"/>
    </w:rPr>
  </w:style>
  <w:style w:type="character" w:customStyle="1" w:styleId="NormalnyWebZnak">
    <w:name w:val="Normalny (Web) Znak"/>
    <w:link w:val="NormalnyWeb"/>
    <w:qFormat/>
    <w:locked/>
    <w:rsid w:val="00031BFA"/>
    <w:rPr>
      <w:sz w:val="24"/>
      <w:szCs w:val="24"/>
    </w:rPr>
  </w:style>
  <w:style w:type="character" w:customStyle="1" w:styleId="TekstprzypisudolnegoZnak">
    <w:name w:val="Tekst przypisu dolnego Znak"/>
    <w:basedOn w:val="Domylnaczcionkaakapitu"/>
    <w:link w:val="Tekstprzypisudolnego"/>
    <w:qFormat/>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qFormat/>
    <w:rsid w:val="00031BFA"/>
    <w:rPr>
      <w:rFonts w:ascii="Calibri" w:eastAsia="Calibri" w:hAnsi="Calibri"/>
      <w:lang w:eastAsia="en-US"/>
    </w:rPr>
  </w:style>
  <w:style w:type="character" w:customStyle="1" w:styleId="plainlinks">
    <w:name w:val="plainlinks"/>
    <w:basedOn w:val="Domylnaczcionkaakapitu"/>
    <w:qFormat/>
    <w:rsid w:val="00031BFA"/>
  </w:style>
  <w:style w:type="character" w:customStyle="1" w:styleId="st1">
    <w:name w:val="st1"/>
    <w:basedOn w:val="Domylnaczcionkaakapitu"/>
    <w:qFormat/>
    <w:rsid w:val="00031BFA"/>
  </w:style>
  <w:style w:type="character" w:customStyle="1" w:styleId="NormalBoldChar">
    <w:name w:val="NormalBold Char"/>
    <w:link w:val="NormalBold"/>
    <w:qFormat/>
    <w:locked/>
    <w:rsid w:val="00B27A8F"/>
    <w:rPr>
      <w:b/>
      <w:sz w:val="24"/>
      <w:lang w:eastAsia="en-GB"/>
    </w:rPr>
  </w:style>
  <w:style w:type="character" w:customStyle="1" w:styleId="DeltaViewInsertion">
    <w:name w:val="DeltaView Insertion"/>
    <w:qFormat/>
    <w:rsid w:val="00B27A8F"/>
    <w:rPr>
      <w:b/>
      <w:i/>
      <w:spacing w:val="0"/>
    </w:rPr>
  </w:style>
  <w:style w:type="character" w:customStyle="1" w:styleId="ListParagraphChar">
    <w:name w:val="List Paragraph Char"/>
    <w:link w:val="Akapitzlist2"/>
    <w:qFormat/>
    <w:locked/>
    <w:rsid w:val="00E81A9C"/>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List Paragraph Znak,RR PGE Akapit z listą Znak"/>
    <w:link w:val="Akapitzlist"/>
    <w:qFormat/>
    <w:locked/>
    <w:rsid w:val="00545FF9"/>
  </w:style>
  <w:style w:type="character" w:customStyle="1" w:styleId="Nierozpoznanawzmianka1">
    <w:name w:val="Nierozpoznana wzmianka1"/>
    <w:basedOn w:val="Domylnaczcionkaakapitu"/>
    <w:uiPriority w:val="99"/>
    <w:semiHidden/>
    <w:unhideWhenUsed/>
    <w:qFormat/>
    <w:rsid w:val="0063294A"/>
    <w:rPr>
      <w:color w:val="605E5C"/>
      <w:shd w:val="clear" w:color="auto" w:fill="E1DFDD"/>
    </w:rPr>
  </w:style>
  <w:style w:type="character" w:customStyle="1" w:styleId="Nierozpoznanawzmianka2">
    <w:name w:val="Nierozpoznana wzmianka2"/>
    <w:basedOn w:val="Domylnaczcionkaakapitu"/>
    <w:uiPriority w:val="99"/>
    <w:semiHidden/>
    <w:unhideWhenUsed/>
    <w:qFormat/>
    <w:rsid w:val="0028553D"/>
    <w:rPr>
      <w:color w:val="605E5C"/>
      <w:shd w:val="clear" w:color="auto" w:fill="E1DFDD"/>
    </w:rPr>
  </w:style>
  <w:style w:type="character" w:customStyle="1" w:styleId="ListParagraphChar1">
    <w:name w:val="List Paragraph Char1"/>
    <w:link w:val="Akapitzlist1"/>
    <w:qFormat/>
    <w:locked/>
    <w:rsid w:val="003C6201"/>
    <w:rPr>
      <w:rFonts w:eastAsia="Calibri"/>
    </w:rPr>
  </w:style>
  <w:style w:type="character" w:customStyle="1" w:styleId="Zakotwiczenieprzypisukocowego">
    <w:name w:val="Zakotwiczenie przypisu końcowego"/>
    <w:rsid w:val="005C29BD"/>
    <w:rPr>
      <w:vertAlign w:val="superscript"/>
    </w:rPr>
  </w:style>
  <w:style w:type="character" w:customStyle="1" w:styleId="EndnoteCharacters">
    <w:name w:val="Endnote Characters"/>
    <w:basedOn w:val="Domylnaczcionkaakapitu"/>
    <w:semiHidden/>
    <w:unhideWhenUsed/>
    <w:qFormat/>
    <w:rsid w:val="00B24E24"/>
    <w:rPr>
      <w:vertAlign w:val="superscript"/>
    </w:rPr>
  </w:style>
  <w:style w:type="character" w:styleId="Tekstzastpczy">
    <w:name w:val="Placeholder Text"/>
    <w:basedOn w:val="Domylnaczcionkaakapitu"/>
    <w:uiPriority w:val="99"/>
    <w:semiHidden/>
    <w:qFormat/>
    <w:rsid w:val="00DA6CA1"/>
    <w:rPr>
      <w:color w:val="808080"/>
    </w:rPr>
  </w:style>
  <w:style w:type="character" w:customStyle="1" w:styleId="highlight">
    <w:name w:val="highlight"/>
    <w:basedOn w:val="Domylnaczcionkaakapitu"/>
    <w:qFormat/>
    <w:rsid w:val="00062FD1"/>
  </w:style>
  <w:style w:type="character" w:customStyle="1" w:styleId="TytuZnak">
    <w:name w:val="Tytuł Znak"/>
    <w:basedOn w:val="Domylnaczcionkaakapitu"/>
    <w:link w:val="Tytu"/>
    <w:qFormat/>
    <w:rsid w:val="004018F6"/>
    <w:rPr>
      <w:rFonts w:asciiTheme="majorHAnsi" w:eastAsiaTheme="majorEastAsia" w:hAnsiTheme="majorHAnsi" w:cstheme="majorBidi"/>
      <w:spacing w:val="-10"/>
      <w:kern w:val="2"/>
      <w:sz w:val="56"/>
      <w:szCs w:val="56"/>
    </w:rPr>
  </w:style>
  <w:style w:type="character" w:customStyle="1" w:styleId="Znakiprzypiswdolnych">
    <w:name w:val="Znaki przypisów dolnych"/>
    <w:qFormat/>
    <w:rsid w:val="00F71B89"/>
  </w:style>
  <w:style w:type="character" w:customStyle="1" w:styleId="Odwoaniedokomentarza1">
    <w:name w:val="Odwołanie do komentarza1"/>
    <w:qFormat/>
    <w:rsid w:val="003C1975"/>
    <w:rPr>
      <w:sz w:val="16"/>
      <w:szCs w:val="16"/>
    </w:rPr>
  </w:style>
  <w:style w:type="character" w:customStyle="1" w:styleId="Normalny1">
    <w:name w:val="Normalny1"/>
    <w:basedOn w:val="Domylnaczcionkaakapitu"/>
    <w:qFormat/>
    <w:rsid w:val="005E4E5E"/>
  </w:style>
  <w:style w:type="character" w:customStyle="1" w:styleId="Znakiprzypiswkocowych">
    <w:name w:val="Znaki przypisów końcowych"/>
    <w:qFormat/>
    <w:rsid w:val="005C29BD"/>
  </w:style>
  <w:style w:type="paragraph" w:styleId="Nagwek">
    <w:name w:val="header"/>
    <w:basedOn w:val="Normalny"/>
    <w:next w:val="Tekstpodstawowy"/>
    <w:link w:val="NagwekZnak"/>
    <w:rsid w:val="00A16332"/>
    <w:pPr>
      <w:tabs>
        <w:tab w:val="center" w:pos="4536"/>
        <w:tab w:val="right" w:pos="9072"/>
      </w:tabs>
    </w:pPr>
  </w:style>
  <w:style w:type="paragraph" w:styleId="Tekstpodstawowy">
    <w:name w:val="Body Text"/>
    <w:basedOn w:val="Normalny"/>
    <w:link w:val="TekstpodstawowyZnak"/>
    <w:rsid w:val="00A16332"/>
    <w:pPr>
      <w:jc w:val="both"/>
    </w:pPr>
    <w:rPr>
      <w:sz w:val="24"/>
    </w:rPr>
  </w:style>
  <w:style w:type="paragraph" w:styleId="Lista">
    <w:name w:val="List"/>
    <w:basedOn w:val="Tekstpodstawowy"/>
    <w:rsid w:val="005C29BD"/>
    <w:rPr>
      <w:rFonts w:cs="Lucida Sans"/>
    </w:rPr>
  </w:style>
  <w:style w:type="paragraph" w:styleId="Legenda">
    <w:name w:val="caption"/>
    <w:basedOn w:val="Normalny"/>
    <w:qFormat/>
    <w:rsid w:val="005C29BD"/>
    <w:pPr>
      <w:suppressLineNumbers/>
      <w:spacing w:before="120" w:after="120"/>
    </w:pPr>
    <w:rPr>
      <w:rFonts w:cs="Lucida Sans"/>
      <w:i/>
      <w:iCs/>
      <w:sz w:val="24"/>
      <w:szCs w:val="24"/>
    </w:rPr>
  </w:style>
  <w:style w:type="paragraph" w:customStyle="1" w:styleId="Indeks">
    <w:name w:val="Indeks"/>
    <w:basedOn w:val="Normalny"/>
    <w:qFormat/>
    <w:rsid w:val="005C29BD"/>
    <w:pPr>
      <w:suppressLineNumbers/>
    </w:pPr>
    <w:rPr>
      <w:rFonts w:cs="Lucida Sans"/>
    </w:rPr>
  </w:style>
  <w:style w:type="paragraph" w:customStyle="1" w:styleId="Gwkaistopka">
    <w:name w:val="Główka i stopka"/>
    <w:basedOn w:val="Normalny"/>
    <w:qFormat/>
    <w:rsid w:val="005C29BD"/>
  </w:style>
  <w:style w:type="paragraph" w:styleId="Stopka">
    <w:name w:val="footer"/>
    <w:basedOn w:val="Normalny"/>
    <w:link w:val="StopkaZnak"/>
    <w:uiPriority w:val="99"/>
    <w:rsid w:val="00A16332"/>
    <w:pPr>
      <w:tabs>
        <w:tab w:val="center" w:pos="4536"/>
        <w:tab w:val="right" w:pos="9072"/>
      </w:tabs>
    </w:pPr>
  </w:style>
  <w:style w:type="paragraph" w:styleId="Tekstpodstawowy2">
    <w:name w:val="Body Text 2"/>
    <w:basedOn w:val="Normalny"/>
    <w:link w:val="Tekstpodstawowy2Znak"/>
    <w:qFormat/>
    <w:rsid w:val="00A16332"/>
    <w:rPr>
      <w:sz w:val="24"/>
    </w:rPr>
  </w:style>
  <w:style w:type="paragraph" w:customStyle="1" w:styleId="tyt">
    <w:name w:val="tyt"/>
    <w:basedOn w:val="Normalny"/>
    <w:qFormat/>
    <w:rsid w:val="000250F2"/>
    <w:pPr>
      <w:keepNext/>
      <w:spacing w:before="60" w:after="60"/>
      <w:jc w:val="center"/>
    </w:pPr>
    <w:rPr>
      <w:b/>
      <w:sz w:val="24"/>
      <w:lang w:eastAsia="ar-SA"/>
    </w:rPr>
  </w:style>
  <w:style w:type="paragraph" w:styleId="Akapitzlist">
    <w:name w:val="List Paragraph"/>
    <w:aliases w:val="wypunktowanie,CW_Lista,Wypunktowanie,Obiekt,List Paragraph1,normalny tekst,paragraf,Numerowanie,L1,Akapit z listą5,BulletC,List Paragraph,RR PGE Akapit z listą,Styl 1,Citation List,본문(내용),List Paragraph (numbered (a)),zwykły tekst,Normal"/>
    <w:basedOn w:val="Normalny"/>
    <w:link w:val="AkapitzlistZnak"/>
    <w:qFormat/>
    <w:rsid w:val="00F6396B"/>
    <w:pPr>
      <w:ind w:left="708"/>
    </w:pPr>
  </w:style>
  <w:style w:type="paragraph" w:styleId="Tekstpodstawowywcity2">
    <w:name w:val="Body Text Indent 2"/>
    <w:basedOn w:val="Normalny"/>
    <w:link w:val="Tekstpodstawowywcity2Znak"/>
    <w:qFormat/>
    <w:rsid w:val="003000F4"/>
    <w:pPr>
      <w:spacing w:after="120" w:line="480" w:lineRule="auto"/>
      <w:ind w:left="283"/>
    </w:pPr>
  </w:style>
  <w:style w:type="paragraph" w:customStyle="1" w:styleId="Default">
    <w:name w:val="Default"/>
    <w:qFormat/>
    <w:rsid w:val="003000F4"/>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paragraph" w:styleId="Zwykytekst">
    <w:name w:val="Plain Text"/>
    <w:basedOn w:val="Normalny"/>
    <w:link w:val="ZwykytekstZnak"/>
    <w:uiPriority w:val="99"/>
    <w:qFormat/>
    <w:rsid w:val="003000F4"/>
    <w:rPr>
      <w:rFonts w:ascii="Courier New" w:hAnsi="Courier New" w:cs="Courier New"/>
    </w:rPr>
  </w:style>
  <w:style w:type="paragraph" w:styleId="Tekstpodstawowy3">
    <w:name w:val="Body Text 3"/>
    <w:basedOn w:val="Normalny"/>
    <w:link w:val="Tekstpodstawowy3Znak"/>
    <w:qFormat/>
    <w:rsid w:val="003000F4"/>
    <w:pPr>
      <w:spacing w:after="120"/>
    </w:pPr>
    <w:rPr>
      <w:sz w:val="16"/>
      <w:szCs w:val="16"/>
    </w:rPr>
  </w:style>
  <w:style w:type="paragraph" w:customStyle="1" w:styleId="Wyliczaniess">
    <w:name w:val="Wyliczanie ss"/>
    <w:qFormat/>
    <w:rsid w:val="003000F4"/>
    <w:pPr>
      <w:spacing w:before="56" w:after="56"/>
      <w:ind w:left="340" w:hanging="340"/>
    </w:pPr>
    <w:rPr>
      <w:color w:val="000000"/>
      <w:sz w:val="26"/>
      <w:szCs w:val="26"/>
    </w:rPr>
  </w:style>
  <w:style w:type="paragraph" w:customStyle="1" w:styleId="BodySingle">
    <w:name w:val="Body Single"/>
    <w:basedOn w:val="Normalny"/>
    <w:qFormat/>
    <w:rsid w:val="00145E37"/>
    <w:rPr>
      <w:rFonts w:ascii="Tms Rmn" w:hAnsi="Tms Rmn" w:cs="Tms Rmn"/>
    </w:rPr>
  </w:style>
  <w:style w:type="paragraph" w:styleId="Tekstdymka">
    <w:name w:val="Balloon Text"/>
    <w:basedOn w:val="Normalny"/>
    <w:link w:val="TekstdymkaZnak"/>
    <w:qFormat/>
    <w:rsid w:val="003A3019"/>
    <w:rPr>
      <w:rFonts w:ascii="Tahoma" w:hAnsi="Tahoma" w:cs="Tahoma"/>
      <w:sz w:val="16"/>
      <w:szCs w:val="16"/>
    </w:rPr>
  </w:style>
  <w:style w:type="paragraph" w:customStyle="1" w:styleId="Bezodstpw1">
    <w:name w:val="Bez odstępów1"/>
    <w:qFormat/>
    <w:rsid w:val="00EB24B7"/>
    <w:rPr>
      <w:rFonts w:ascii="Calibri" w:hAnsi="Calibri" w:cs="Calibri"/>
      <w:sz w:val="22"/>
      <w:szCs w:val="22"/>
      <w:lang w:eastAsia="en-US"/>
    </w:rPr>
  </w:style>
  <w:style w:type="paragraph" w:customStyle="1" w:styleId="Kasia">
    <w:name w:val="Kasia"/>
    <w:basedOn w:val="Normalny"/>
    <w:qFormat/>
    <w:rsid w:val="00165E49"/>
    <w:pPr>
      <w:tabs>
        <w:tab w:val="left" w:pos="284"/>
      </w:tabs>
      <w:jc w:val="both"/>
    </w:pPr>
    <w:rPr>
      <w:sz w:val="24"/>
      <w:szCs w:val="24"/>
    </w:rPr>
  </w:style>
  <w:style w:type="paragraph" w:customStyle="1" w:styleId="StylArial10ptInterlinia15wiersza">
    <w:name w:val="Styl Arial 10 pt Interlinia:  15 wiersza"/>
    <w:basedOn w:val="Normalny"/>
    <w:qFormat/>
    <w:rsid w:val="00F44DF6"/>
    <w:pPr>
      <w:spacing w:line="360" w:lineRule="auto"/>
      <w:jc w:val="both"/>
    </w:pPr>
    <w:rPr>
      <w:rFonts w:ascii="Arial" w:hAnsi="Arial"/>
    </w:rPr>
  </w:style>
  <w:style w:type="paragraph" w:styleId="NormalnyWeb">
    <w:name w:val="Normal (Web)"/>
    <w:basedOn w:val="Normalny"/>
    <w:link w:val="NormalnyWebZnak"/>
    <w:qFormat/>
    <w:rsid w:val="00F44DF6"/>
    <w:pPr>
      <w:spacing w:beforeAutospacing="1" w:afterAutospacing="1"/>
    </w:pPr>
    <w:rPr>
      <w:sz w:val="24"/>
      <w:szCs w:val="24"/>
    </w:rPr>
  </w:style>
  <w:style w:type="paragraph" w:styleId="Listapunktowana">
    <w:name w:val="List Bullet"/>
    <w:basedOn w:val="Normalny"/>
    <w:uiPriority w:val="99"/>
    <w:qFormat/>
    <w:rsid w:val="00F44DF6"/>
    <w:pPr>
      <w:numPr>
        <w:numId w:val="5"/>
      </w:numPr>
    </w:pPr>
  </w:style>
  <w:style w:type="paragraph" w:styleId="Tekstkomentarza">
    <w:name w:val="annotation text"/>
    <w:basedOn w:val="Normalny"/>
    <w:link w:val="TekstkomentarzaZnak"/>
    <w:unhideWhenUsed/>
    <w:qFormat/>
    <w:rsid w:val="00F44DF6"/>
    <w:rPr>
      <w:rFonts w:eastAsia="Arial Unicode MS" w:cs="Arial Unicode MS"/>
      <w:color w:val="000000"/>
      <w:u w:color="000000"/>
    </w:rPr>
  </w:style>
  <w:style w:type="paragraph" w:styleId="Tematkomentarza">
    <w:name w:val="annotation subject"/>
    <w:basedOn w:val="Tekstkomentarza"/>
    <w:next w:val="Tekstkomentarza"/>
    <w:link w:val="TematkomentarzaZnak"/>
    <w:unhideWhenUsed/>
    <w:qFormat/>
    <w:rsid w:val="00F44DF6"/>
    <w:rPr>
      <w:b/>
      <w:bCs/>
    </w:rPr>
  </w:style>
  <w:style w:type="paragraph" w:customStyle="1" w:styleId="AtekstROOS">
    <w:name w:val="A_tekst ROOS"/>
    <w:basedOn w:val="Normalny"/>
    <w:next w:val="Normalny"/>
    <w:link w:val="AtekstROOSZnak"/>
    <w:uiPriority w:val="99"/>
    <w:qFormat/>
    <w:rsid w:val="00031BFA"/>
    <w:pPr>
      <w:numPr>
        <w:numId w:val="7"/>
      </w:numPr>
      <w:tabs>
        <w:tab w:val="left" w:pos="284"/>
      </w:tabs>
      <w:spacing w:beforeAutospacing="1" w:afterAutospacing="1"/>
      <w:ind w:left="0" w:firstLine="284"/>
      <w:jc w:val="both"/>
    </w:pPr>
    <w:rPr>
      <w:rFonts w:ascii="Arial" w:hAnsi="Arial"/>
      <w:szCs w:val="24"/>
    </w:rPr>
  </w:style>
  <w:style w:type="paragraph" w:customStyle="1" w:styleId="1wyliczenieROOS">
    <w:name w:val="1_wyliczenie _ROOS"/>
    <w:basedOn w:val="Normalny"/>
    <w:link w:val="1wyliczenieROOSZnak"/>
    <w:qFormat/>
    <w:rsid w:val="00031BFA"/>
    <w:pPr>
      <w:widowControl w:val="0"/>
      <w:numPr>
        <w:numId w:val="9"/>
      </w:numPr>
    </w:pPr>
    <w:rPr>
      <w:rFonts w:ascii="Arial" w:eastAsia="Lucida Sans Unicode" w:hAnsi="Arial"/>
      <w:szCs w:val="16"/>
      <w:lang w:eastAsia="ar-SA"/>
    </w:rPr>
  </w:style>
  <w:style w:type="paragraph" w:customStyle="1" w:styleId="StylPunktWieksze">
    <w:name w:val="Styl Punkt Wieksze"/>
    <w:qFormat/>
    <w:rsid w:val="00031BFA"/>
    <w:pPr>
      <w:numPr>
        <w:numId w:val="8"/>
      </w:numPr>
      <w:tabs>
        <w:tab w:val="left" w:pos="397"/>
      </w:tabs>
      <w:spacing w:line="360" w:lineRule="auto"/>
    </w:pPr>
    <w:rPr>
      <w:rFonts w:eastAsia="Arial"/>
      <w:sz w:val="24"/>
      <w:szCs w:val="24"/>
      <w:lang w:eastAsia="zh-CN"/>
    </w:rPr>
  </w:style>
  <w:style w:type="paragraph" w:customStyle="1" w:styleId="parametry">
    <w:name w:val="parametry"/>
    <w:basedOn w:val="Normalny"/>
    <w:qFormat/>
    <w:rsid w:val="00031BFA"/>
    <w:pPr>
      <w:tabs>
        <w:tab w:val="right" w:pos="6804"/>
      </w:tabs>
      <w:spacing w:before="120" w:after="240" w:line="360" w:lineRule="auto"/>
      <w:jc w:val="both"/>
    </w:pPr>
    <w:rPr>
      <w:sz w:val="24"/>
      <w:szCs w:val="24"/>
      <w:lang w:eastAsia="zh-CN"/>
    </w:rPr>
  </w:style>
  <w:style w:type="paragraph" w:customStyle="1" w:styleId="NormalnyWeb1">
    <w:name w:val="Normalny (Web)1"/>
    <w:basedOn w:val="Normalny"/>
    <w:qFormat/>
    <w:rsid w:val="00031BFA"/>
    <w:pPr>
      <w:spacing w:before="120" w:after="120" w:line="360" w:lineRule="auto"/>
      <w:ind w:left="1644" w:hanging="357"/>
      <w:jc w:val="both"/>
    </w:pPr>
    <w:rPr>
      <w:rFonts w:ascii="Arial" w:hAnsi="Arial" w:cs="Arial"/>
      <w:kern w:val="2"/>
      <w:sz w:val="24"/>
      <w:szCs w:val="24"/>
      <w:lang w:eastAsia="zh-CN"/>
    </w:rPr>
  </w:style>
  <w:style w:type="paragraph" w:styleId="Tekstpodstawowywcity3">
    <w:name w:val="Body Text Indent 3"/>
    <w:basedOn w:val="Normalny"/>
    <w:link w:val="Tekstpodstawowywcity3Znak"/>
    <w:qFormat/>
    <w:rsid w:val="00031BFA"/>
    <w:pPr>
      <w:spacing w:after="120"/>
      <w:ind w:left="283"/>
    </w:pPr>
    <w:rPr>
      <w:sz w:val="16"/>
      <w:szCs w:val="16"/>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paragraph" w:customStyle="1" w:styleId="wyliczanieZnak">
    <w:name w:val="– wyliczanie Znak"/>
    <w:basedOn w:val="Normalny"/>
    <w:qFormat/>
    <w:rsid w:val="00031BFA"/>
    <w:pPr>
      <w:widowControl w:val="0"/>
      <w:numPr>
        <w:numId w:val="10"/>
      </w:numPr>
      <w:spacing w:line="360" w:lineRule="auto"/>
    </w:pPr>
    <w:rPr>
      <w:rFonts w:ascii="Arial" w:eastAsia="Lucida Sans Unicode" w:hAnsi="Arial"/>
      <w:sz w:val="22"/>
      <w:szCs w:val="22"/>
      <w:lang w:eastAsia="ar-SA"/>
    </w:rPr>
  </w:style>
  <w:style w:type="paragraph" w:styleId="Mapadokumentu">
    <w:name w:val="Document Map"/>
    <w:basedOn w:val="Normalny"/>
    <w:link w:val="MapadokumentuZnak"/>
    <w:qFormat/>
    <w:rsid w:val="00031BFA"/>
    <w:pPr>
      <w:shd w:val="clear" w:color="auto" w:fill="000080"/>
    </w:pPr>
    <w:rPr>
      <w:rFonts w:ascii="Tahoma" w:hAnsi="Tahoma" w:cs="Tahoma"/>
    </w:rPr>
  </w:style>
  <w:style w:type="paragraph" w:customStyle="1" w:styleId="numerowanie">
    <w:name w:val="numerowanie"/>
    <w:basedOn w:val="Normalny"/>
    <w:autoRedefine/>
    <w:qFormat/>
    <w:rsid w:val="00031BFA"/>
    <w:pPr>
      <w:numPr>
        <w:numId w:val="11"/>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paragraph" w:styleId="Poprawka">
    <w:name w:val="Revision"/>
    <w:semiHidden/>
    <w:qFormat/>
    <w:rsid w:val="00031BFA"/>
    <w:rPr>
      <w:rFonts w:ascii="Calibri" w:eastAsia="Calibri" w:hAnsi="Calibri"/>
      <w:sz w:val="22"/>
      <w:szCs w:val="22"/>
      <w:lang w:eastAsia="en-US"/>
    </w:rPr>
  </w:style>
  <w:style w:type="paragraph" w:customStyle="1" w:styleId="tekstost">
    <w:name w:val="tekst ost"/>
    <w:basedOn w:val="Normalny"/>
    <w:qFormat/>
    <w:rsid w:val="00031BFA"/>
    <w:pPr>
      <w:jc w:val="both"/>
      <w:textAlignment w:val="baseline"/>
    </w:pPr>
  </w:style>
  <w:style w:type="paragraph" w:styleId="Tekstprzypisudolnego">
    <w:name w:val="footnote text"/>
    <w:basedOn w:val="Normalny"/>
    <w:link w:val="TekstprzypisudolnegoZnak"/>
    <w:unhideWhenUsed/>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paragraph" w:customStyle="1" w:styleId="WW-NormalnyWeb">
    <w:name w:val="WW-Normalny (Web)"/>
    <w:basedOn w:val="Normalny"/>
    <w:qFormat/>
    <w:rsid w:val="00031BFA"/>
    <w:pPr>
      <w:spacing w:before="100" w:after="119"/>
    </w:pPr>
    <w:rPr>
      <w:rFonts w:ascii="Arial Unicode MS" w:eastAsia="Arial Unicode MS" w:hAnsi="Arial Unicode MS"/>
      <w:sz w:val="24"/>
    </w:rPr>
  </w:style>
  <w:style w:type="paragraph" w:customStyle="1" w:styleId="NormalBold">
    <w:name w:val="NormalBold"/>
    <w:basedOn w:val="Normalny"/>
    <w:link w:val="NormalBoldChar"/>
    <w:qFormat/>
    <w:rsid w:val="00B27A8F"/>
    <w:pPr>
      <w:widowControl w:val="0"/>
    </w:pPr>
    <w:rPr>
      <w:b/>
      <w:sz w:val="24"/>
      <w:lang w:eastAsia="en-GB"/>
    </w:rPr>
  </w:style>
  <w:style w:type="paragraph" w:customStyle="1" w:styleId="Text1">
    <w:name w:val="Text 1"/>
    <w:basedOn w:val="Normalny"/>
    <w:qFormat/>
    <w:rsid w:val="00B27A8F"/>
    <w:pPr>
      <w:spacing w:before="120" w:after="120"/>
      <w:ind w:left="850"/>
      <w:jc w:val="both"/>
    </w:pPr>
    <w:rPr>
      <w:rFonts w:eastAsia="Calibri"/>
      <w:sz w:val="24"/>
      <w:szCs w:val="22"/>
      <w:lang w:eastAsia="en-GB"/>
    </w:rPr>
  </w:style>
  <w:style w:type="paragraph" w:customStyle="1" w:styleId="NormalLeft">
    <w:name w:val="Normal Left"/>
    <w:basedOn w:val="Normalny"/>
    <w:qFormat/>
    <w:rsid w:val="00B27A8F"/>
    <w:pPr>
      <w:spacing w:before="120" w:after="120"/>
    </w:pPr>
    <w:rPr>
      <w:rFonts w:eastAsia="Calibri"/>
      <w:sz w:val="24"/>
      <w:szCs w:val="22"/>
      <w:lang w:eastAsia="en-GB"/>
    </w:rPr>
  </w:style>
  <w:style w:type="paragraph" w:customStyle="1" w:styleId="Tiret0">
    <w:name w:val="Tiret 0"/>
    <w:basedOn w:val="Normalny"/>
    <w:qFormat/>
    <w:rsid w:val="00B27A8F"/>
    <w:pPr>
      <w:numPr>
        <w:numId w:val="12"/>
      </w:numPr>
      <w:spacing w:before="120" w:after="120"/>
      <w:jc w:val="both"/>
    </w:pPr>
    <w:rPr>
      <w:rFonts w:eastAsia="Calibri"/>
      <w:sz w:val="24"/>
      <w:szCs w:val="22"/>
      <w:lang w:eastAsia="en-GB"/>
    </w:rPr>
  </w:style>
  <w:style w:type="paragraph" w:customStyle="1" w:styleId="Tiret1">
    <w:name w:val="Tiret 1"/>
    <w:basedOn w:val="Normalny"/>
    <w:qFormat/>
    <w:rsid w:val="00B27A8F"/>
    <w:pPr>
      <w:numPr>
        <w:numId w:val="13"/>
      </w:numPr>
      <w:spacing w:before="120" w:after="120"/>
      <w:jc w:val="both"/>
    </w:pPr>
    <w:rPr>
      <w:rFonts w:eastAsia="Calibri"/>
      <w:sz w:val="24"/>
      <w:szCs w:val="22"/>
      <w:lang w:eastAsia="en-GB"/>
    </w:rPr>
  </w:style>
  <w:style w:type="paragraph" w:customStyle="1" w:styleId="NumPar1">
    <w:name w:val="NumPar 1"/>
    <w:basedOn w:val="Normalny"/>
    <w:next w:val="Text1"/>
    <w:qFormat/>
    <w:rsid w:val="00B27A8F"/>
    <w:pPr>
      <w:numPr>
        <w:numId w:val="14"/>
      </w:numPr>
      <w:spacing w:before="120" w:after="120"/>
      <w:jc w:val="both"/>
    </w:pPr>
    <w:rPr>
      <w:rFonts w:eastAsia="Calibri"/>
      <w:sz w:val="24"/>
      <w:szCs w:val="22"/>
      <w:lang w:eastAsia="en-GB"/>
    </w:rPr>
  </w:style>
  <w:style w:type="paragraph" w:customStyle="1" w:styleId="NumPar2">
    <w:name w:val="NumPar 2"/>
    <w:basedOn w:val="Normalny"/>
    <w:next w:val="Text1"/>
    <w:qFormat/>
    <w:rsid w:val="00B27A8F"/>
    <w:pPr>
      <w:tabs>
        <w:tab w:val="num" w:pos="850"/>
      </w:tabs>
      <w:spacing w:before="120" w:after="120"/>
      <w:ind w:left="850" w:hanging="850"/>
      <w:jc w:val="both"/>
    </w:pPr>
    <w:rPr>
      <w:rFonts w:eastAsia="Calibri"/>
      <w:sz w:val="24"/>
      <w:szCs w:val="22"/>
      <w:lang w:eastAsia="en-GB"/>
    </w:rPr>
  </w:style>
  <w:style w:type="paragraph" w:customStyle="1" w:styleId="NumPar3">
    <w:name w:val="NumPar 3"/>
    <w:basedOn w:val="Normalny"/>
    <w:next w:val="Text1"/>
    <w:qFormat/>
    <w:rsid w:val="00B27A8F"/>
    <w:pPr>
      <w:tabs>
        <w:tab w:val="num" w:pos="850"/>
      </w:tabs>
      <w:spacing w:before="120" w:after="120"/>
      <w:ind w:left="850" w:hanging="850"/>
      <w:jc w:val="both"/>
    </w:pPr>
    <w:rPr>
      <w:rFonts w:eastAsia="Calibri"/>
      <w:sz w:val="24"/>
      <w:szCs w:val="22"/>
      <w:lang w:eastAsia="en-GB"/>
    </w:rPr>
  </w:style>
  <w:style w:type="paragraph" w:customStyle="1" w:styleId="NumPar4">
    <w:name w:val="NumPar 4"/>
    <w:basedOn w:val="Normalny"/>
    <w:next w:val="Text1"/>
    <w:qFormat/>
    <w:rsid w:val="00B27A8F"/>
    <w:pPr>
      <w:tabs>
        <w:tab w:val="num" w:pos="850"/>
      </w:tabs>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qFormat/>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qFormat/>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qFormat/>
    <w:rsid w:val="00B27A8F"/>
    <w:pPr>
      <w:spacing w:before="120" w:after="120"/>
      <w:jc w:val="center"/>
    </w:pPr>
    <w:rPr>
      <w:rFonts w:eastAsia="Calibri"/>
      <w:b/>
      <w:sz w:val="24"/>
      <w:szCs w:val="22"/>
      <w:u w:val="single"/>
      <w:lang w:eastAsia="en-GB"/>
    </w:rPr>
  </w:style>
  <w:style w:type="paragraph" w:customStyle="1" w:styleId="Akapitzlist2">
    <w:name w:val="Akapit z listą2"/>
    <w:basedOn w:val="Normalny"/>
    <w:link w:val="ListParagraphChar"/>
    <w:qFormat/>
    <w:rsid w:val="00E81A9C"/>
    <w:pPr>
      <w:ind w:left="708"/>
    </w:pPr>
  </w:style>
  <w:style w:type="paragraph" w:customStyle="1" w:styleId="Akapitzlist3">
    <w:name w:val="Akapit z listą3"/>
    <w:basedOn w:val="Normalny"/>
    <w:qFormat/>
    <w:rsid w:val="00ED3012"/>
    <w:pPr>
      <w:ind w:left="708"/>
    </w:pPr>
  </w:style>
  <w:style w:type="paragraph" w:customStyle="1" w:styleId="Akapitzlist4">
    <w:name w:val="Akapit z listą4"/>
    <w:basedOn w:val="Normalny"/>
    <w:uiPriority w:val="99"/>
    <w:qFormat/>
    <w:rsid w:val="00617F62"/>
    <w:pPr>
      <w:ind w:left="708"/>
    </w:pPr>
  </w:style>
  <w:style w:type="paragraph" w:styleId="Tytu">
    <w:name w:val="Title"/>
    <w:basedOn w:val="Normalny"/>
    <w:next w:val="Normalny"/>
    <w:link w:val="TytuZnak"/>
    <w:qFormat/>
    <w:rsid w:val="004018F6"/>
    <w:pPr>
      <w:contextualSpacing/>
    </w:pPr>
    <w:rPr>
      <w:rFonts w:asciiTheme="majorHAnsi" w:eastAsiaTheme="majorEastAsia" w:hAnsiTheme="majorHAnsi" w:cstheme="majorBidi"/>
      <w:spacing w:val="-10"/>
      <w:kern w:val="2"/>
      <w:sz w:val="56"/>
      <w:szCs w:val="56"/>
    </w:rPr>
  </w:style>
  <w:style w:type="paragraph" w:customStyle="1" w:styleId="dtn">
    <w:name w:val="dtn"/>
    <w:basedOn w:val="Normalny"/>
    <w:qFormat/>
    <w:rsid w:val="00162C06"/>
    <w:pPr>
      <w:spacing w:beforeAutospacing="1" w:afterAutospacing="1"/>
    </w:pPr>
    <w:rPr>
      <w:sz w:val="24"/>
      <w:szCs w:val="24"/>
    </w:rPr>
  </w:style>
  <w:style w:type="paragraph" w:customStyle="1" w:styleId="dtz">
    <w:name w:val="dtz"/>
    <w:basedOn w:val="Normalny"/>
    <w:qFormat/>
    <w:rsid w:val="00162C06"/>
    <w:pPr>
      <w:spacing w:beforeAutospacing="1" w:afterAutospacing="1"/>
    </w:pPr>
    <w:rPr>
      <w:sz w:val="24"/>
      <w:szCs w:val="24"/>
    </w:rPr>
  </w:style>
  <w:style w:type="paragraph" w:customStyle="1" w:styleId="dtu">
    <w:name w:val="dtu"/>
    <w:basedOn w:val="Normalny"/>
    <w:qFormat/>
    <w:rsid w:val="00162C06"/>
    <w:pPr>
      <w:spacing w:beforeAutospacing="1" w:afterAutospacing="1"/>
    </w:pPr>
    <w:rPr>
      <w:sz w:val="24"/>
      <w:szCs w:val="24"/>
    </w:rPr>
  </w:style>
  <w:style w:type="paragraph" w:customStyle="1" w:styleId="Zawartoramki">
    <w:name w:val="Zawartość ramki"/>
    <w:basedOn w:val="Normalny"/>
    <w:qFormat/>
    <w:rsid w:val="005C29BD"/>
  </w:style>
  <w:style w:type="numbering" w:customStyle="1" w:styleId="Styl1">
    <w:name w:val="Styl1"/>
    <w:qFormat/>
    <w:rsid w:val="005206A4"/>
  </w:style>
  <w:style w:type="numbering" w:customStyle="1" w:styleId="List0">
    <w:name w:val="List 0"/>
    <w:qFormat/>
    <w:rsid w:val="00F44DF6"/>
  </w:style>
  <w:style w:type="numbering" w:customStyle="1" w:styleId="Zaimportowanystyl1">
    <w:name w:val="Zaimportowany styl 1"/>
    <w:qFormat/>
    <w:rsid w:val="00F44DF6"/>
  </w:style>
  <w:style w:type="numbering" w:customStyle="1" w:styleId="Punktor">
    <w:name w:val="Punktor •"/>
    <w:qFormat/>
    <w:rsid w:val="00F44DF6"/>
  </w:style>
  <w:style w:type="numbering" w:customStyle="1" w:styleId="Zaimportowanystyl2">
    <w:name w:val="Zaimportowany styl 2"/>
    <w:qFormat/>
    <w:rsid w:val="00F44DF6"/>
  </w:style>
  <w:style w:type="numbering" w:customStyle="1" w:styleId="Lista21">
    <w:name w:val="Lista 21"/>
    <w:qFormat/>
    <w:rsid w:val="00F44DF6"/>
  </w:style>
  <w:style w:type="numbering" w:customStyle="1" w:styleId="Zaimportowanystyl3">
    <w:name w:val="Zaimportowany styl 3"/>
    <w:qFormat/>
    <w:rsid w:val="00F44DF6"/>
  </w:style>
  <w:style w:type="numbering" w:customStyle="1" w:styleId="Lista31">
    <w:name w:val="Lista 31"/>
    <w:qFormat/>
    <w:rsid w:val="00F44DF6"/>
  </w:style>
  <w:style w:type="numbering" w:customStyle="1" w:styleId="Zaimportowanystyl4">
    <w:name w:val="Zaimportowany styl 4"/>
    <w:qFormat/>
    <w:rsid w:val="00F44DF6"/>
  </w:style>
  <w:style w:type="numbering" w:customStyle="1" w:styleId="Lista41">
    <w:name w:val="Lista 41"/>
    <w:qFormat/>
    <w:rsid w:val="00F44DF6"/>
  </w:style>
  <w:style w:type="numbering" w:customStyle="1" w:styleId="Zaimportowanystyl5">
    <w:name w:val="Zaimportowany styl 5"/>
    <w:qFormat/>
    <w:rsid w:val="00F44DF6"/>
  </w:style>
  <w:style w:type="numbering" w:customStyle="1" w:styleId="Lista51">
    <w:name w:val="Lista 51"/>
    <w:qFormat/>
    <w:rsid w:val="00F44DF6"/>
  </w:style>
  <w:style w:type="numbering" w:customStyle="1" w:styleId="Zaimportowanystyl6">
    <w:name w:val="Zaimportowany styl 6"/>
    <w:qFormat/>
    <w:rsid w:val="00F44DF6"/>
  </w:style>
  <w:style w:type="numbering" w:customStyle="1" w:styleId="List6">
    <w:name w:val="List 6"/>
    <w:qFormat/>
    <w:rsid w:val="00F44DF6"/>
  </w:style>
  <w:style w:type="numbering" w:customStyle="1" w:styleId="Zaimportowanystyl7">
    <w:name w:val="Zaimportowany styl 7"/>
    <w:qFormat/>
    <w:rsid w:val="00F44DF6"/>
  </w:style>
  <w:style w:type="numbering" w:customStyle="1" w:styleId="List7">
    <w:name w:val="List 7"/>
    <w:qFormat/>
    <w:rsid w:val="00F44DF6"/>
  </w:style>
  <w:style w:type="numbering" w:customStyle="1" w:styleId="Zaimportowanystyl8">
    <w:name w:val="Zaimportowany styl 8"/>
    <w:qFormat/>
    <w:rsid w:val="00F44DF6"/>
  </w:style>
  <w:style w:type="numbering" w:customStyle="1" w:styleId="List8">
    <w:name w:val="List 8"/>
    <w:qFormat/>
    <w:rsid w:val="00F44DF6"/>
  </w:style>
  <w:style w:type="numbering" w:customStyle="1" w:styleId="Zaimportowanystyl9">
    <w:name w:val="Zaimportowany styl 9"/>
    <w:qFormat/>
    <w:rsid w:val="00F44DF6"/>
  </w:style>
  <w:style w:type="numbering" w:customStyle="1" w:styleId="List9">
    <w:name w:val="List 9"/>
    <w:qFormat/>
    <w:rsid w:val="00F44DF6"/>
  </w:style>
  <w:style w:type="numbering" w:customStyle="1" w:styleId="Zaimportowanystyl10">
    <w:name w:val="Zaimportowany styl 10"/>
    <w:qFormat/>
    <w:rsid w:val="00F44DF6"/>
  </w:style>
  <w:style w:type="numbering" w:customStyle="1" w:styleId="List10">
    <w:name w:val="List 10"/>
    <w:qFormat/>
    <w:rsid w:val="00F44DF6"/>
  </w:style>
  <w:style w:type="numbering" w:customStyle="1" w:styleId="Zaimportowanystyl11">
    <w:name w:val="Zaimportowany styl 11"/>
    <w:qFormat/>
    <w:rsid w:val="00F44DF6"/>
  </w:style>
  <w:style w:type="numbering" w:customStyle="1" w:styleId="List11">
    <w:name w:val="List 11"/>
    <w:qFormat/>
    <w:rsid w:val="00F44DF6"/>
  </w:style>
  <w:style w:type="numbering" w:customStyle="1" w:styleId="Zaimportowanystyl12">
    <w:name w:val="Zaimportowany styl 12"/>
    <w:qFormat/>
    <w:rsid w:val="00F44DF6"/>
  </w:style>
  <w:style w:type="numbering" w:customStyle="1" w:styleId="List12">
    <w:name w:val="List 12"/>
    <w:qFormat/>
    <w:rsid w:val="00F44DF6"/>
  </w:style>
  <w:style w:type="numbering" w:customStyle="1" w:styleId="Zaimportowanystyl13">
    <w:name w:val="Zaimportowany styl 13"/>
    <w:qFormat/>
    <w:rsid w:val="00F44DF6"/>
  </w:style>
  <w:style w:type="numbering" w:customStyle="1" w:styleId="List13">
    <w:name w:val="List 13"/>
    <w:qFormat/>
    <w:rsid w:val="00F44DF6"/>
  </w:style>
  <w:style w:type="numbering" w:customStyle="1" w:styleId="Zaimportowanystyl14">
    <w:name w:val="Zaimportowany styl 14"/>
    <w:qFormat/>
    <w:rsid w:val="00F44DF6"/>
  </w:style>
  <w:style w:type="numbering" w:customStyle="1" w:styleId="List14">
    <w:name w:val="List 14"/>
    <w:qFormat/>
    <w:rsid w:val="00F44DF6"/>
  </w:style>
  <w:style w:type="numbering" w:customStyle="1" w:styleId="Zaimportowanystyl15">
    <w:name w:val="Zaimportowany styl 15"/>
    <w:qFormat/>
    <w:rsid w:val="00F44DF6"/>
  </w:style>
  <w:style w:type="numbering" w:styleId="1ai">
    <w:name w:val="Outline List 1"/>
    <w:qFormat/>
    <w:rsid w:val="00031BFA"/>
  </w:style>
  <w:style w:type="numbering" w:customStyle="1" w:styleId="WW8Num38">
    <w:name w:val="WW8Num38"/>
    <w:qFormat/>
    <w:rsid w:val="00FD56D6"/>
  </w:style>
  <w:style w:type="numbering" w:customStyle="1" w:styleId="WW8Num5">
    <w:name w:val="WW8Num5"/>
    <w:qFormat/>
    <w:rsid w:val="00FD56D6"/>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F44DF6"/>
    <w:tblPr>
      <w:tblCellMar>
        <w:top w:w="0" w:type="dxa"/>
        <w:left w:w="0" w:type="dxa"/>
        <w:bottom w:w="0" w:type="dxa"/>
        <w:right w:w="0" w:type="dxa"/>
      </w:tblCellMar>
    </w:tblPr>
  </w:style>
  <w:style w:type="character" w:styleId="Hipercze">
    <w:name w:val="Hyperlink"/>
    <w:basedOn w:val="Domylnaczcionkaakapitu"/>
    <w:unhideWhenUsed/>
    <w:rsid w:val="002F6CA6"/>
    <w:rPr>
      <w:color w:val="0000FF" w:themeColor="hyperlink"/>
      <w:u w:val="single"/>
    </w:rPr>
  </w:style>
  <w:style w:type="character" w:customStyle="1" w:styleId="Nierozpoznanawzmianka3">
    <w:name w:val="Nierozpoznana wzmianka3"/>
    <w:basedOn w:val="Domylnaczcionkaakapitu"/>
    <w:uiPriority w:val="99"/>
    <w:semiHidden/>
    <w:unhideWhenUsed/>
    <w:rsid w:val="002F6CA6"/>
    <w:rPr>
      <w:color w:val="605E5C"/>
      <w:shd w:val="clear" w:color="auto" w:fill="E1DFDD"/>
    </w:rPr>
  </w:style>
  <w:style w:type="character" w:styleId="UyteHipercze">
    <w:name w:val="FollowedHyperlink"/>
    <w:basedOn w:val="Domylnaczcionkaakapitu"/>
    <w:semiHidden/>
    <w:unhideWhenUsed/>
    <w:rsid w:val="00E85EB7"/>
    <w:rPr>
      <w:color w:val="800080" w:themeColor="followedHyperlink"/>
      <w:u w:val="single"/>
    </w:rPr>
  </w:style>
  <w:style w:type="character" w:styleId="Nierozpoznanawzmianka">
    <w:name w:val="Unresolved Mention"/>
    <w:basedOn w:val="Domylnaczcionkaakapitu"/>
    <w:uiPriority w:val="99"/>
    <w:semiHidden/>
    <w:unhideWhenUsed/>
    <w:rsid w:val="00D64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spzozmakuszynskiego.pl" TargetMode="External"/><Relationship Id="rId13" Type="http://schemas.openxmlformats.org/officeDocument/2006/relationships/hyperlink" Target="https://ezamowienia.gov.pl/?sp=epzp_PortalDostepowy&amp;tenantDomain=carbon.super" TargetMode="External"/><Relationship Id="rId18" Type="http://schemas.openxmlformats.org/officeDocument/2006/relationships/hyperlink" Target="https://ezamowienia.gov.pl/mp-client/search/list/ocds-148610-8549e5aa-5446-408f-a7d2-6e64c94daae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zamowienia.gov.pl/?sp=epzp_PortalDostepowy&amp;tenantDomain=carbon.super" TargetMode="External"/><Relationship Id="rId17" Type="http://schemas.openxmlformats.org/officeDocument/2006/relationships/hyperlink" Target="mailto:biuro@spzozmakuszynskiego.pl" TargetMode="External"/><Relationship Id="rId2" Type="http://schemas.openxmlformats.org/officeDocument/2006/relationships/numbering" Target="numbering.xml"/><Relationship Id="rId16" Type="http://schemas.openxmlformats.org/officeDocument/2006/relationships/hyperlink" Target="https://ezamowienia.gov.pl/mp-client/search/list/ocds-148610-8549e5aa-5446-408f-a7d2-6e64c94daaef" TargetMode="External"/><Relationship Id="rId20" Type="http://schemas.openxmlformats.org/officeDocument/2006/relationships/hyperlink" Target="mailto:iod.inspekt@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spzozmakuszynskiego.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pl/regulamin/" TargetMode="External"/><Relationship Id="rId23" Type="http://schemas.openxmlformats.org/officeDocument/2006/relationships/fontTable" Target="fontTable.xml"/><Relationship Id="rId10" Type="http://schemas.openxmlformats.org/officeDocument/2006/relationships/hyperlink" Target="https://ezamowienia.gov.pl/mp-client/search/list/ocds-148610-8549e5aa-5446-408f-a7d2-6e64c94daaef" TargetMode="External"/><Relationship Id="rId19" Type="http://schemas.openxmlformats.org/officeDocument/2006/relationships/hyperlink" Target="https://ezamowienia.gov.pl/mp-client/search/list/ocds-148610-8549e5aa-5446-408f-a7d2-6e64c94daaef" TargetMode="External"/><Relationship Id="rId4" Type="http://schemas.openxmlformats.org/officeDocument/2006/relationships/settings" Target="settings.xml"/><Relationship Id="rId9" Type="http://schemas.openxmlformats.org/officeDocument/2006/relationships/hyperlink" Target="https://ezamowienia.gov.pl/mp-client/search/list/ocds-148610-8549e5aa-5446-408f-a7d2-6e64c94daaef" TargetMode="External"/><Relationship Id="rId14" Type="http://schemas.openxmlformats.org/officeDocument/2006/relationships/hyperlink" Target="https://ezamowienia.gov.pl/pl/komponent-edukacyjny/"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ezamowienia.gov.pl/pl/regulamin/" TargetMode="External"/><Relationship Id="rId3" Type="http://schemas.openxmlformats.org/officeDocument/2006/relationships/hyperlink" Target="https://ezamowienia.gov.pl/mp-client/search/list/ocds-148610-8549e5aa-5446-408f-a7d2-6e64c94daaef" TargetMode="External"/><Relationship Id="rId7" Type="http://schemas.openxmlformats.org/officeDocument/2006/relationships/hyperlink" Target="https://ezamowienia.gov.pl/pl/komponent-edukacyjny/" TargetMode="External"/><Relationship Id="rId12" Type="http://schemas.openxmlformats.org/officeDocument/2006/relationships/hyperlink" Target="https://ezamowienia.gov.pl/mp-client/search/list/ocds-148610-8549e5aa-5446-408f-a7d2-6e64c94daaef" TargetMode="External"/><Relationship Id="rId2" Type="http://schemas.openxmlformats.org/officeDocument/2006/relationships/hyperlink" Target="https://ezamowienia.gov.pl/mp-client/search/list/ocds-148610-8549e5aa-5446-408f-a7d2-6e64c94daaef" TargetMode="External"/><Relationship Id="rId1" Type="http://schemas.openxmlformats.org/officeDocument/2006/relationships/hyperlink" Target="mailto:biuro@spzozmakuszynskiego.pl" TargetMode="External"/><Relationship Id="rId6" Type="http://schemas.openxmlformats.org/officeDocument/2006/relationships/hyperlink" Target="https://ezamowienia.gov.pl/?sp=epzp_PortalDostepowy&amp;tenantDomain=carbon.super" TargetMode="External"/><Relationship Id="rId11" Type="http://schemas.openxmlformats.org/officeDocument/2006/relationships/hyperlink" Target="https://ezamowienia.gov.pl/mp-client/search/list/ocds-148610-8549e5aa-5446-408f-a7d2-6e64c94daaef" TargetMode="External"/><Relationship Id="rId5" Type="http://schemas.openxmlformats.org/officeDocument/2006/relationships/hyperlink" Target="https://ezamowienia.gov.pl/?sp=epzp_PortalDostepowy&amp;tenantDomain=carbon.super" TargetMode="External"/><Relationship Id="rId10" Type="http://schemas.openxmlformats.org/officeDocument/2006/relationships/hyperlink" Target="mailto:biuro@spzozmakuszynskiego.pl" TargetMode="External"/><Relationship Id="rId4" Type="http://schemas.openxmlformats.org/officeDocument/2006/relationships/hyperlink" Target="mailto:biuro@spzozmakuszynskiego.pl" TargetMode="External"/><Relationship Id="rId9" Type="http://schemas.openxmlformats.org/officeDocument/2006/relationships/hyperlink" Target="https://ezamowienia.gov.pl/mp-client/search/list/ocds-148610-8549e5aa-5446-408f-a7d2-6e64c94daae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3142A-BA62-4E09-AAB4-65D67F2B7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1</Pages>
  <Words>7430</Words>
  <Characters>52016</Characters>
  <Application>Microsoft Office Word</Application>
  <DocSecurity>0</DocSecurity>
  <Lines>1040</Lines>
  <Paragraphs>495</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58951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dc:description/>
  <cp:lastModifiedBy>Anna B</cp:lastModifiedBy>
  <cp:revision>39</cp:revision>
  <cp:lastPrinted>2026-08-10T07:04:00Z</cp:lastPrinted>
  <dcterms:created xsi:type="dcterms:W3CDTF">2026-07-20T11:24:00Z</dcterms:created>
  <dcterms:modified xsi:type="dcterms:W3CDTF">2026-08-10T14:40:00Z</dcterms:modified>
  <dc:language>pl-PL</dc:language>
</cp:coreProperties>
</file>